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0672" w:rsidRDefault="001C0AD4" w:rsidP="0000542E">
      <w:pPr>
        <w:spacing w:after="0"/>
        <w:jc w:val="center"/>
        <w:rPr>
          <w:rFonts w:ascii="Times New Roman" w:hAnsi="Times New Roman"/>
          <w:color w:val="000000"/>
          <w:sz w:val="28"/>
        </w:rPr>
      </w:pPr>
      <w:bookmarkStart w:id="0" w:name="_GoBack"/>
      <w:r w:rsidRPr="001C0AD4">
        <w:rPr>
          <w:rFonts w:ascii="Times New Roman" w:hAnsi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-1202055</wp:posOffset>
            </wp:positionH>
            <wp:positionV relativeFrom="margin">
              <wp:posOffset>-956310</wp:posOffset>
            </wp:positionV>
            <wp:extent cx="8054340" cy="10302240"/>
            <wp:effectExtent l="0" t="0" r="3810" b="3810"/>
            <wp:wrapSquare wrapText="bothSides"/>
            <wp:docPr id="3" name="Рисунок 3" descr="C:\Users\Ильмар\Desktop\IMG_0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мар\Desktop\IMG_08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340" cy="1030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8044CB" w:rsidRPr="006E73F1" w:rsidRDefault="00B578DB" w:rsidP="0000542E">
      <w:pPr>
        <w:spacing w:after="0"/>
        <w:jc w:val="center"/>
        <w:rPr>
          <w:sz w:val="21"/>
          <w:szCs w:val="21"/>
        </w:rPr>
      </w:pPr>
      <w:r>
        <w:rPr>
          <w:rFonts w:ascii="Times New Roman" w:hAnsi="Times New Roman"/>
          <w:color w:val="000000"/>
          <w:sz w:val="28"/>
        </w:rPr>
        <w:lastRenderedPageBreak/>
        <w:t>С</w:t>
      </w:r>
      <w:r w:rsidRPr="006E73F1">
        <w:rPr>
          <w:rStyle w:val="a4"/>
        </w:rPr>
        <w:t>ОДЕРЖАНИЕ УЧЕБНОГО ПРЕДМЕТА </w:t>
      </w:r>
    </w:p>
    <w:p w:rsidR="008044CB" w:rsidRPr="008044CB" w:rsidRDefault="008044CB" w:rsidP="008044CB">
      <w:pPr>
        <w:pStyle w:val="a3"/>
        <w:spacing w:before="0" w:beforeAutospacing="0" w:after="0" w:afterAutospacing="0"/>
        <w:jc w:val="both"/>
        <w:rPr>
          <w:color w:val="333333"/>
          <w:sz w:val="21"/>
          <w:szCs w:val="21"/>
        </w:rPr>
      </w:pPr>
    </w:p>
    <w:p w:rsidR="005A57E1" w:rsidRPr="002774B0" w:rsidRDefault="005A57E1" w:rsidP="00E5349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Содержание программы по родному (русскому) языку соответствует ФГОС ООО, опирается на содержание, представленное в предметной области «Русский язык и литература», имеет преимущественно практико-ориентированный характер. </w:t>
      </w:r>
    </w:p>
    <w:p w:rsidR="005A57E1" w:rsidRPr="002774B0" w:rsidRDefault="005A57E1" w:rsidP="00E5349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>В программе по родному (русскому) языку выделяются следующие блоки:</w:t>
      </w:r>
    </w:p>
    <w:p w:rsidR="00A25B6A" w:rsidRPr="002774B0" w:rsidRDefault="005A57E1" w:rsidP="00E5349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 первом блоке – </w:t>
      </w:r>
      <w:r w:rsidRPr="008044CB">
        <w:rPr>
          <w:rFonts w:ascii="Times New Roman" w:hAnsi="Times New Roman" w:cs="Times New Roman"/>
          <w:b/>
          <w:sz w:val="24"/>
          <w:szCs w:val="24"/>
        </w:rPr>
        <w:t>«Язык и культура»</w:t>
      </w:r>
      <w:r w:rsidRPr="002774B0">
        <w:rPr>
          <w:rFonts w:ascii="Times New Roman" w:hAnsi="Times New Roman" w:cs="Times New Roman"/>
          <w:sz w:val="24"/>
          <w:szCs w:val="24"/>
        </w:rPr>
        <w:t xml:space="preserve"> – представлено содержание, изучение которого позволит раскрыть взаимосвязь языка и истории, языка и культуры народа, национально-культурную специфику русского языка, обеспечит овладение нормами русского речевого этикета в общении, выявление общего и специфического в языках и культурах русского народа и других народов Российской Федерации и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 мира, овладение культурой межнационального общения. </w:t>
      </w:r>
    </w:p>
    <w:p w:rsidR="00A25B6A" w:rsidRPr="002774B0" w:rsidRDefault="00A25B6A" w:rsidP="00E5349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Второй блок – </w:t>
      </w:r>
      <w:r w:rsidRPr="008044CB">
        <w:rPr>
          <w:rFonts w:ascii="Times New Roman" w:hAnsi="Times New Roman" w:cs="Times New Roman"/>
          <w:b/>
          <w:sz w:val="24"/>
          <w:szCs w:val="24"/>
        </w:rPr>
        <w:t>«Культура речи»</w:t>
      </w:r>
      <w:r w:rsidRPr="002774B0">
        <w:rPr>
          <w:rFonts w:ascii="Times New Roman" w:hAnsi="Times New Roman" w:cs="Times New Roman"/>
          <w:sz w:val="24"/>
          <w:szCs w:val="24"/>
        </w:rPr>
        <w:t xml:space="preserve"> – ориентирован на формирование у обучающихся ответственного и осознанного отношения к использованию русского языка во всех сферах жизни, повышение речевой культуры, практическое овладение культурой речи: навыками сознательного использования норм русского литературного языка в устной и письменной форме с учётом требований уместности, точности, логичности, чистоты, богатства и выразительности, понимание вариантов норм, развитие потребности обращаться к нормативным словарям современного русского литературного языка и совершенствование умений пользоваться ими. </w:t>
      </w:r>
    </w:p>
    <w:p w:rsidR="00E53498" w:rsidRPr="00D26BC0" w:rsidRDefault="00A25B6A" w:rsidP="00D26BC0">
      <w:pPr>
        <w:ind w:firstLine="708"/>
        <w:jc w:val="both"/>
        <w:rPr>
          <w:rStyle w:val="a4"/>
          <w:rFonts w:ascii="Times New Roman" w:hAnsi="Times New Roman" w:cs="Times New Roman"/>
          <w:b w:val="0"/>
          <w:bCs w:val="0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 третьем блоке – </w:t>
      </w:r>
      <w:r w:rsidRPr="008044CB">
        <w:rPr>
          <w:rFonts w:ascii="Times New Roman" w:hAnsi="Times New Roman" w:cs="Times New Roman"/>
          <w:b/>
          <w:sz w:val="24"/>
          <w:szCs w:val="24"/>
        </w:rPr>
        <w:t>«Речь. Речевая деятельность. Текст»</w:t>
      </w:r>
      <w:r w:rsidRPr="002774B0">
        <w:rPr>
          <w:rFonts w:ascii="Times New Roman" w:hAnsi="Times New Roman" w:cs="Times New Roman"/>
          <w:sz w:val="24"/>
          <w:szCs w:val="24"/>
        </w:rPr>
        <w:t xml:space="preserve"> – представлено содержание, направленное на совершенствование видов речевой деятельности в их взаимосвязи и культуры устной и письменной речи, развитие базовых умений и навыков использования языка в жизненно важных для обучающихся ситуациях общения: умений определять цели коммуникации, оценивать речевую ситуацию, учитывать коммуникативные намерения партнёра, выбирать стратегии коммуникации, понимать, анализировать и создавать тексты разных функционально-смысловых типов, жанров,</w:t>
      </w:r>
      <w:r w:rsidR="008044CB">
        <w:rPr>
          <w:rFonts w:ascii="Times New Roman" w:hAnsi="Times New Roman" w:cs="Times New Roman"/>
          <w:sz w:val="24"/>
          <w:szCs w:val="24"/>
        </w:rPr>
        <w:t xml:space="preserve"> стилистической принадлежности.</w:t>
      </w:r>
    </w:p>
    <w:p w:rsidR="008044CB" w:rsidRDefault="008044CB" w:rsidP="00A13B70">
      <w:pPr>
        <w:pStyle w:val="a3"/>
        <w:spacing w:before="0" w:beforeAutospacing="0" w:after="0" w:afterAutospacing="0"/>
        <w:jc w:val="both"/>
        <w:rPr>
          <w:color w:val="333333"/>
          <w:sz w:val="21"/>
          <w:szCs w:val="21"/>
        </w:rPr>
      </w:pPr>
      <w:r>
        <w:rPr>
          <w:rStyle w:val="a4"/>
          <w:color w:val="333333"/>
        </w:rPr>
        <w:t>5</w:t>
      </w:r>
      <w:r w:rsidRPr="008044CB">
        <w:rPr>
          <w:rStyle w:val="a4"/>
        </w:rPr>
        <w:t xml:space="preserve"> КЛАСС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Язык и культура.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Русский язык – национальный язык русского народа. Роль родного языка в жизни человека. Русский язык в жизни общества и государства. Бережное отношение к родному языку как одно из необходимых качеств современного культурного человека. Русский язык – язык русской художественной литературы.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Краткая история русской письменности. Создание славянского алфавита.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Язык как зеркало национальной культуры. Слово как хранилище материальной и духовной культуры народа. Слова, обозначающие предметы и явления традиционного русского быта (национальную одежду, пищу, игры, народные танцы и тому подобное), слова с национально-культурным компонентом значения, народно-поэтические символы, народно-поэтические эпитеты, прецедентные имена в русских народных и литературных сказках, </w:t>
      </w:r>
      <w:r w:rsidRPr="002774B0">
        <w:rPr>
          <w:rFonts w:ascii="Times New Roman" w:hAnsi="Times New Roman" w:cs="Times New Roman"/>
          <w:sz w:val="24"/>
          <w:szCs w:val="24"/>
        </w:rPr>
        <w:lastRenderedPageBreak/>
        <w:t>народных песнях, былинах, художественной литературе. Слова с суффиксами субъективной оценки как изобразительное средство. Уменьшительно-ласкательные формы как средство выражения задушевности и иронии. Особенности употребления слов с суффиксами субъективной оценки в произведениях устного народного творчества и произведениях художественной литературы разных исторических эпох.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Национальная специфика слов с живой внутренней формой. Метафоры общеязыковые и художественные, их национально-культурная специфика. Метафора, олицетворение, эпитет как изобразительные средства. Загадки. Метафоричность русской загадки.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Слова со специфическим оценочно-характеризующим значением. Связь определённых наименований с некоторыми качествами, эмоциональными состояниями человека (барышня – об изнеженной, избалованной девушке, сухарь – о сухом, неотзывчивом человеке, сорока – о болтливой женщине и тому подобное).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Крылатые слова и выражения из русских народных и литературных сказок, источники, значение и употребление в современных ситуациях речевого общения. Русские пословицы и поговорки как воплощение опыта, наблюдений, оценок, народного ума и особенностей национальной культуры народа.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Русские имена. Имена исконно русские (славянские) и заимствованные, краткие сведения по их этимологии. Имена, которые не являются исконно русскими, но воспринимаются как таковые. Имена, входящие в состав пословиц и поговорок, и имеющие в силу этого определённую стилистическую окраску.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Общеизвестные старинные русские города. Происхождение их названий.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Ознакомление с историей и этимологией некоторых слов.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Культура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орфоэпические нормы современного русского литературного языка. Понятие о варианте нормы. Равноправные и допустимые варианты произношения. Нерекомендуемые и неправильные варианты произношения. Запретительные пометы в орфоэпических словарях.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Постоянное и подвижное ударение в именах существительных, именах прилагательных, глаголах. Омографы: ударение как маркер смысла слова. Произносительные варианты орфоэпической нормы.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лексические нормы современного русского литературного языка. Лексические нормы употребления имён существительных, прилагательных, глаголов в современном русском литературном языке. Стилистические варианты лексической нормы (книжный, общеупотребительный‚ разговорный и просторечный) употребления имён существительных, прилагательных, глаголов в речи. Типичные примеры нарушения лексической нормы, связанные с употреблением имён существительных, прилагательных, глаголов в современном русском литературном языке. </w:t>
      </w:r>
    </w:p>
    <w:p w:rsidR="00A25B6A" w:rsidRPr="002774B0" w:rsidRDefault="00A25B6A" w:rsidP="005F207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грамматические нормы современного русского литературного языка. Род заимствованных несклоняемых имён существительных, род сложных существительных, род имён собственных (географических названий). Формы существительных мужского рода множественного числа с окончаниями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-а(-я), -ы(-и)‚ </w:t>
      </w:r>
      <w:r w:rsidRPr="002774B0">
        <w:rPr>
          <w:rFonts w:ascii="Times New Roman" w:hAnsi="Times New Roman" w:cs="Times New Roman"/>
          <w:sz w:val="24"/>
          <w:szCs w:val="24"/>
        </w:rPr>
        <w:t xml:space="preserve">различающиеся по смыслу. </w:t>
      </w: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Литературные‚ разговорные‚ устарелые и профессиональные особенности формы именительного падежа множественного числа существительных мужского рода.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Правила речевого этикета: нормы и традиции. Устойчивые формулы речевого этикета в общении. Обращение в русском речевом этикете. История этикетной формулы обращения в русском языке. Особенности употребления в качестве обращений собственных имён, названий людей по степени родства, по положению в обществе, по профессии, должности, по возрасту и полу. Обращение как показатель степени воспитанности человека, отношения к собеседнику, эмоционального состояния. Обращения в официальной и неофициальной речевой ситуации. Современные формулы обращения к незнакомому человеку.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>Язык и речь. Средства выразительной устной речи (тон, тембр, темп), способы тренировки (скороговорки). Интонация и жесты.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Текст. Композиционные формы описания, повествования, рассуждения.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Функциональные разновидности языка. Разговорная речь.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Просьба, извинение как жанры разговорной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Официально-деловой стиль. Объявление (устное и письменное).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Учебно-научный стиль. План ответа на уроке, план текста. Публицистический стиль. Устное выступление. Девиз, слоган.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Язык художественной литературы. Литературная сказка.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Рассказ.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Особенности языка фольклорных текстов. Загадка, пословица. Сказка. Особенности языка сказки (сравнения, синонимы, антонимы, слова с уменьшительными суффиксами и так далее). </w:t>
      </w:r>
    </w:p>
    <w:p w:rsidR="00A25B6A" w:rsidRPr="008044CB" w:rsidRDefault="008044CB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 Язык и культура.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Краткая история русского литературного языка. Роль церковнославянского (старославянского) языка в развитии русского языка. Национально-культурное своеобразие диалектизмов. Диалекты как часть народной культуры. Диалектизмы. Сведения о диалектных названиях предметов быта, значениях слов, понятиях, несвойственных литературному языку и несущих информацию о способах ведения хозяйства, особенностях семейного уклада, обрядах, обычаях, народном календаре и другое Использование диалектной лексики в произведениях художественной литературы.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Лексические заимствования как результат взаимодействия национальных культур. Лексика, заимствованная русским языком из языков народов России и мира. Заимствования из славянских и неславянских языков. Причины заимствований. Особенности освоения иноязычной лексики (общее представление).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>Пополнение словарного состава русского языка новой лексикой. Современные неологизмы и их группы по сфере употребления и стилистической окраске.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Национально-культурная специфика русской фразеологии. Исторические прототипы фразеологизмов. Отражение во фразеологии обычаев, традиций, быта, исторических событий, культуры и тому подобное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Культура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Основные орфоэпические нормы современного русского литературного языка. Произносительные различия в русском языке, обусловленные темпом речи. Стилистические особенности произношения и ударения (литературные‚ разговорные‚ устарелые и профессиональные).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>Нормы и варианты нормы произношения заимствованных слов, отдельных грамматических форм, нормы ударения в отдельных формах: ударение в форме родительного падежа множественного числа существительных, ударение в кратких формах прилагательных, подвижное ударение в глаголах, ударение в формах глагола прошедшего времени, ударение в возвратных глаголах в формах прошедшего времени мужского рода, ударение в формах глаголов II спряжения на -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ить</w:t>
      </w:r>
      <w:r w:rsidRPr="002774B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лексические нормы современного русского литературного языка. Синонимы и точность речи. Смысловые‚ стилистические особенности употребления синонимов. Антонимы и точность речи. Смысловые‚ стилистические особенности употребления антонимов. Лексические омонимы и точность речи. Смысловые‚ стилистические особенности употребления лексических омонимов.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Типичные речевые ошибки‚ связанные с употреблением синонимов‚ антонимов и лексических омонимов в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>Основные грамматические нормы современного русского литературного языка. Отражение вариантов грамматической нормы в словарях и справочниках. Склонение русских и иностранных имён и фамилий, названий географических объектов, именительный падеж множественного числа существительных на -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а/-я </w:t>
      </w:r>
      <w:r w:rsidRPr="002774B0">
        <w:rPr>
          <w:rFonts w:ascii="Times New Roman" w:hAnsi="Times New Roman" w:cs="Times New Roman"/>
          <w:sz w:val="24"/>
          <w:szCs w:val="24"/>
        </w:rPr>
        <w:t xml:space="preserve">и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-ы/-и</w:t>
      </w:r>
      <w:r w:rsidRPr="002774B0">
        <w:rPr>
          <w:rFonts w:ascii="Times New Roman" w:hAnsi="Times New Roman" w:cs="Times New Roman"/>
          <w:sz w:val="24"/>
          <w:szCs w:val="24"/>
        </w:rPr>
        <w:t xml:space="preserve">, родительный падеж множественного числа существительных мужского и среднего рода с нулевым окончанием и окончанием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-ов</w:t>
      </w:r>
      <w:r w:rsidRPr="002774B0">
        <w:rPr>
          <w:rFonts w:ascii="Times New Roman" w:hAnsi="Times New Roman" w:cs="Times New Roman"/>
          <w:sz w:val="24"/>
          <w:szCs w:val="24"/>
        </w:rPr>
        <w:t xml:space="preserve">, родительный падеж множественного числа существительных женского рода на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-ня</w:t>
      </w:r>
      <w:r w:rsidRPr="002774B0">
        <w:rPr>
          <w:rFonts w:ascii="Times New Roman" w:hAnsi="Times New Roman" w:cs="Times New Roman"/>
          <w:sz w:val="24"/>
          <w:szCs w:val="24"/>
        </w:rPr>
        <w:t xml:space="preserve">, творительный падеж множественного числа существительных 3-го склонении, родительный падеж единственного числа существительных мужского рода.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Варианты грамматической нормы: литературные и разговорные падежные формы имён существительных. Нормативные и ненормативные формы имён существительных. Типичные грамматические ошибки в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Нормы употребления имён прилагательных в формах сравнительной степени, в краткой форме, местоимений‚ порядковых и количественных числительных.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Национальные особенности речевого этикета. Принципы этикетного общения, лежащие в основе национального речевого этикета. Устойчивые формулы речевого этикета в общении. Этикетные формулы начала и конца общения, похвалы и комплимента, благодарности, сочувствия‚ утешения.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Эффективные приёмы чтения. Предтекстовый, текстовый и послетекстовый этапы работы.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Текст. Тексты описательного типа: определение, собственно описание, пояснение.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Разговорная речь. Рассказ о событии, «бывальщины». Учебно-научный стиль. Словарная статья, её строение. Научное сообщение (устный ответ). Содержание и строение учебного сообщения (устного ответа). Структура устного ответа. Различные виды ответов: ответ-анализ, ответ-обобщение, ответ-добавление, ответ-группировка. Языковые средства, которые </w:t>
      </w: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используются в разных частях учебного сообщения (устного ответа). Компьютерная презентация. Основные средства и правила создания и предъявления презентации слушателям.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Публицистический стиль. Устное выступление. </w:t>
      </w:r>
    </w:p>
    <w:p w:rsidR="00A25B6A" w:rsidRPr="008044CB" w:rsidRDefault="008044CB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Язык и культура.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Развитие языка как объективный процесс. Связь исторического развития языка с историей общества. Факторы, влияющие на развитие языка: социально-политические события и изменения в обществе, развитие науки и техники, влияние других языков. Устаревшие слова как живые свидетели истории. Историзмы как слова, обозначающие предметы и явления предшествующих эпох, вышедшие из употребления по причине ухода из общественной жизни обозначенных ими предметов и явлений, в том числе национально-бытовых реалий. Архаизмы как слова, имеющие в современном русском языке синонимы. Группы лексических единиц по степени устарелости. Перераспределение пластов лексики между активным и пассивным запасом слов. Актуализация устаревшей лексики в новом речевом контексте.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Лексические заимствования последних десятилетий. Употребление иноязычных слов как проблема культуры речи.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Культура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орфоэпические нормы современного русского литературного языка. Нормы ударения в глаголах, полных причастиях‚ кратких формах страдательных причастий прошедшего времени‚ деепричастиях‚ наречиях. Нормы постановки ударения в словоформах с непроизводными предлогами. Основные и допустимые варианты акцентологической нормы.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лексические нормы современного русского литературного языка. Паронимы и точность речи. Смысловые различия, характер лексической сочетаемости, способы управления, функционально-стилевая окраска и употребление паронимов в речи. Типичные речевые ошибки‚ связанные с употреблением паронимов в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грамматические нормы современного русского литературного языка. Отражение вариантов грамматической нормы в словарях и справочниках. Типичные грамматические ошибки в речи. Глаголы 1-го лица единственного числа настоящего </w:t>
      </w:r>
      <w:r w:rsidR="00A13B70">
        <w:rPr>
          <w:rFonts w:ascii="Times New Roman" w:hAnsi="Times New Roman" w:cs="Times New Roman"/>
          <w:sz w:val="24"/>
          <w:szCs w:val="24"/>
        </w:rPr>
        <w:t xml:space="preserve">и будущего времени (в том числе </w:t>
      </w:r>
      <w:r w:rsidRPr="002774B0">
        <w:rPr>
          <w:rFonts w:ascii="Times New Roman" w:hAnsi="Times New Roman" w:cs="Times New Roman"/>
          <w:sz w:val="24"/>
          <w:szCs w:val="24"/>
        </w:rPr>
        <w:t xml:space="preserve">способы выражения формы 1-го лица настоящего и будущего времени глаголов: очутиться, победить, убедить, учредить, утвердить)‚ формы глаголов совершенного и несовершенного вида‚ формы глаголов в повелительном наклонении.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Литературный и разговорный варианты грамматической нормы (махаешь – машешь, обусловливать, сосредоточивать, уполномочивать, оспаривать, удостаивать, облагораживать). Варианты грамматической нормы: литературные и разговорные падежные формы причастий, типичные ошибки употребления деепричастий‚ наречий.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Русская этикетная речевая манера общения. Запрет на употребление грубых слов, выражений, фраз. Исключение категоричности в разговоре. Невербальный (несловесный) этикет общения. Этикет использования изобразительных жестов. Замещающие и сопровождающие жесты.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Речь. Речевая деятельность. Текст.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Традиции русского речевого общения. Коммуникативные стратегии и тактики устного общения: убеждение, комплимент, уговаривание, похвала.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Текст. Виды абзацев. Основные типы текстовых структур. Заголовки текстов, их типы. Информативная функция заголовков. Тексты аргументативного типа: рассуждение, доказательство, объяснение.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Разговорная речь. Спор, виды спора. Корректные приёмы ведения спора. Дискуссия.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Публицистический стиль. Путевые записки. Текст рекламного объявления, его языковые и структурные особенности.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Язык художественной литературы. Фактуальная и подтекстовая информация в текстах художественного стиля речи. Сильные позиции в художественных текстах. Притча. </w:t>
      </w:r>
    </w:p>
    <w:p w:rsidR="008044CB" w:rsidRDefault="008044CB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44CB" w:rsidRPr="008044CB" w:rsidRDefault="008044CB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>Язык и культура.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Исконно русская лексика: слова общеиндоевропейского фонда, слова праславянского (общеславянского) языка, древнерусские (общевосточнославянские) слова, собственно русские слова. Собственно, русские слова как база и основной источник развития лексики русского литературного языка.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Роль старославянизмов в развитии русского литературного языка и их приметы. Стилистически нейтральные, книжные, устаревшие старославянизмы.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Иноязычная лексика в разговорной речи, современной публицистике, в том числе в дисплейных текстах.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Речевой этикет. Благопожелание как ключевая идея речевого этикета. Речевой этикет и вежливость. «Ты» и «вы» в русском речевом этикете и в западноевропейском, американском речевых этикетах. Специфика приветствий у русских и других народов.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Культура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орфоэпические нормы современного русского литературного языка. Типичные орфоэпические ошибки в современной речи: произношение гласных [э], [о] после мягких согласных и шипящих, безударный [о] в словах иноязычного происхождения, произношение парных по твёрдости-мягкости согласных перед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е </w:t>
      </w:r>
      <w:r w:rsidRPr="002774B0">
        <w:rPr>
          <w:rFonts w:ascii="Times New Roman" w:hAnsi="Times New Roman" w:cs="Times New Roman"/>
          <w:sz w:val="24"/>
          <w:szCs w:val="24"/>
        </w:rPr>
        <w:t xml:space="preserve">в словах иноязычного происхождения, произношение безударного [а] после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ж </w:t>
      </w:r>
      <w:r w:rsidRPr="002774B0">
        <w:rPr>
          <w:rFonts w:ascii="Times New Roman" w:hAnsi="Times New Roman" w:cs="Times New Roman"/>
          <w:sz w:val="24"/>
          <w:szCs w:val="24"/>
        </w:rPr>
        <w:t xml:space="preserve">и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ш</w:t>
      </w:r>
      <w:r w:rsidRPr="002774B0">
        <w:rPr>
          <w:rFonts w:ascii="Times New Roman" w:hAnsi="Times New Roman" w:cs="Times New Roman"/>
          <w:sz w:val="24"/>
          <w:szCs w:val="24"/>
        </w:rPr>
        <w:t xml:space="preserve">, произношение сочетания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чн </w:t>
      </w:r>
      <w:r w:rsidRPr="002774B0">
        <w:rPr>
          <w:rFonts w:ascii="Times New Roman" w:hAnsi="Times New Roman" w:cs="Times New Roman"/>
          <w:sz w:val="24"/>
          <w:szCs w:val="24"/>
        </w:rPr>
        <w:t xml:space="preserve">и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чт</w:t>
      </w:r>
      <w:r w:rsidRPr="002774B0">
        <w:rPr>
          <w:rFonts w:ascii="Times New Roman" w:hAnsi="Times New Roman" w:cs="Times New Roman"/>
          <w:sz w:val="24"/>
          <w:szCs w:val="24"/>
        </w:rPr>
        <w:t>, произношение женских отчеств на -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ична</w:t>
      </w:r>
      <w:r w:rsidRPr="002774B0">
        <w:rPr>
          <w:rFonts w:ascii="Times New Roman" w:hAnsi="Times New Roman" w:cs="Times New Roman"/>
          <w:sz w:val="24"/>
          <w:szCs w:val="24"/>
        </w:rPr>
        <w:t>, -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инична</w:t>
      </w:r>
      <w:r w:rsidRPr="002774B0">
        <w:rPr>
          <w:rFonts w:ascii="Times New Roman" w:hAnsi="Times New Roman" w:cs="Times New Roman"/>
          <w:sz w:val="24"/>
          <w:szCs w:val="24"/>
        </w:rPr>
        <w:t xml:space="preserve">, произношение твёрдого [н] перед мягкими [ф’] и [в’], произношение мягкого [н] перед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 xml:space="preserve">ч </w:t>
      </w:r>
      <w:r w:rsidRPr="002774B0">
        <w:rPr>
          <w:rFonts w:ascii="Times New Roman" w:hAnsi="Times New Roman" w:cs="Times New Roman"/>
          <w:sz w:val="24"/>
          <w:szCs w:val="24"/>
        </w:rPr>
        <w:t xml:space="preserve">и </w:t>
      </w:r>
      <w:r w:rsidRPr="002774B0">
        <w:rPr>
          <w:rFonts w:ascii="Times New Roman" w:hAnsi="Times New Roman" w:cs="Times New Roman"/>
          <w:i/>
          <w:iCs/>
          <w:sz w:val="24"/>
          <w:szCs w:val="24"/>
        </w:rPr>
        <w:t>щ</w:t>
      </w:r>
      <w:r w:rsidRPr="002774B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Типичные акцентологические ошибки в современной речи. Основные лексические нормы современного русского литературного языка. Терминология и точность речи. Нормы употребления терминов в научном стиле речи.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Особенности употребления терминов в публицистике, художественной литературе, разговорной речи. Типичные речевые ошибки‚ связанные с употреблением терминов. Нарушение точности словоупотребления заимствованных слов.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грамматические нормы. Отражение вариантов грамматической нормы в современных грамматических словарях и справочниках. Варианты грамматической нормы </w:t>
      </w: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согласования сказуемого с подлежащим. Типичные грамматические ошибки в согласовании и управлении.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Активные процессы в речевом этикете. Новые варианты приветствия и прощания, возникшие в средствах массовой информации (далее - СМИ): изменение обращений‚ использования собственных имён. Этикетные речевые тактики и приёмы в коммуникации‚ помогающие противостоять речевой агрессии. Синонимия речевых формул. </w:t>
      </w:r>
    </w:p>
    <w:p w:rsidR="00A25B6A" w:rsidRPr="008044CB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44CB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Эффективные приёмы слушания. Предтекстовый, текстовый и послетекстовый этапы работы. </w:t>
      </w:r>
    </w:p>
    <w:p w:rsidR="00A25B6A" w:rsidRPr="002774B0" w:rsidRDefault="00A25B6A" w:rsidP="00A13B7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способы и средства получения и переработки информации.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Структура аргументации: тезис, аргумент. Способы аргументации. Правила эффективной аргументации.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Доказательство и его структура. Прямые и косвенные доказательства. Способы опровержения доводов оппонента: критика тезиса, критика аргументов, критика демонстрации.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Разговорная речь. Самохарактеристика, самопрезентация, поздравление.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Научный стиль речи. Специфика оформления текста как результата проектной (исследовательской) деятельности. Реферат. Слово на защите реферата. Учебно-научная дискуссия. Стандартные обороты речи для участия в учебно-научной дискуссии.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Язык художественной литературы. Сочинение в жанре письма другу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(в том числе электронного), страницы дневника. </w:t>
      </w:r>
    </w:p>
    <w:p w:rsidR="00A13B70" w:rsidRPr="00A13B70" w:rsidRDefault="00A13B70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3B70">
        <w:rPr>
          <w:rFonts w:ascii="Times New Roman" w:hAnsi="Times New Roman" w:cs="Times New Roman"/>
          <w:b/>
          <w:sz w:val="24"/>
          <w:szCs w:val="24"/>
        </w:rPr>
        <w:t>9 КЛАСС</w:t>
      </w:r>
    </w:p>
    <w:p w:rsidR="00A25B6A" w:rsidRPr="00A13B70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3B70">
        <w:rPr>
          <w:rFonts w:ascii="Times New Roman" w:hAnsi="Times New Roman" w:cs="Times New Roman"/>
          <w:b/>
          <w:sz w:val="24"/>
          <w:szCs w:val="24"/>
        </w:rPr>
        <w:t xml:space="preserve">Язык и культура.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Русский язык как зеркало национальной культуры и истории народа (обобщение). Примеры ключевых слов (концептов) русской культуры, их национально-историческая значимость. Крылатые слова и выражения (прецедентные тексты) из произведений художественной литературы, кинофильмов, песен, рекламных текстов и тому подобное.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Развитие языка как объективный процесс. Общее представление о внешних и внутренних факторах языковых изменений, об активных процессах в современном русском языке (основные тенденции, отдельные примеры). Стремительный рост словарного состава языка: активизация процесса заимствования иноязычных слов, «неологический бум» – рождение новых слов, изменение значений и переосмысление имеющихся в языке слов, их стилистическая переоценка, создание новой фразеологии. </w:t>
      </w:r>
    </w:p>
    <w:p w:rsidR="00A25B6A" w:rsidRPr="00A13B70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3B70">
        <w:rPr>
          <w:rFonts w:ascii="Times New Roman" w:hAnsi="Times New Roman" w:cs="Times New Roman"/>
          <w:b/>
          <w:sz w:val="24"/>
          <w:szCs w:val="24"/>
        </w:rPr>
        <w:t xml:space="preserve">Культура речи.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орфоэпические нормы современного русского литературного языка (обобщение). Активные процессы в области произношения и ударения. Отражение произносительных вариантов в современных орфоэпических словарях.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Основные лексические нормы современного русского литературного языка (обобщение). Лексическая сочетаемость слова и точность. Свободная и несвободная лексическая сочетаемость. Типичные ошибки‚ связанные с нарушением лексической сочетаемости.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Речевая избыточность и точность. Тавтология. Плеоназм. Типичные ошибки‚ связанные с речевой избыточностью.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Современные толковые словари. Отражение вариантов лексической нормы в современных словарях. Словарные пометы. Основные грамматические </w:t>
      </w:r>
    </w:p>
    <w:p w:rsidR="00A25B6A" w:rsidRPr="002774B0" w:rsidRDefault="00A25B6A" w:rsidP="00A13B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нормы современного русского литературного языка (обобщение). Отражение вариантов грамматической нормы в современных грамматических словарях и справочниках. Словарные пометы.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Типичные грамматические ошибки в предложно-падежном управлении. Нормы употребления причастных и деепричастных оборотов‚ предложений с косвенной речью, типичные ошибки в построении сложных предложений.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Этика и этикет в интернет-общении. Этикет интернет-переписки. Этические нормы, правила этикета интернет-дискуссии, интернет-полемики. Этикетное речевое поведение в ситуациях делового общения. </w:t>
      </w:r>
    </w:p>
    <w:p w:rsidR="00A25B6A" w:rsidRPr="00A13B70" w:rsidRDefault="00A25B6A" w:rsidP="00A13B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13B70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Русский язык в Интернете. Правила информационной безопасности при общении в социальных сетях. Контактное и дистантное общение.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Виды преобразования текстов: аннотация, конспект. Использование графиков, диаграмм, схем для представления информации.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Разговорная речь. Анекдот, шутка.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Официально-деловой стиль. Деловое письмо, его структурные элементы и языковые особенности.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Учебно-научный стиль. Доклад, сообщение. Речь оппонента на защите проекта.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Публицистический стиль. Проблемный очерк. </w:t>
      </w:r>
    </w:p>
    <w:p w:rsidR="00A25B6A" w:rsidRPr="002774B0" w:rsidRDefault="00A25B6A" w:rsidP="00093C1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Язык художественной литературы. Диалогичность в художественном произведении. Текст и интертекст. Афоризмы. Прецедентные тексты. </w:t>
      </w:r>
    </w:p>
    <w:p w:rsidR="00093C18" w:rsidRDefault="00093C18" w:rsidP="002774B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80827" w:rsidRPr="00980827" w:rsidRDefault="00980827" w:rsidP="00980827">
      <w:pPr>
        <w:pStyle w:val="a3"/>
        <w:spacing w:before="0" w:beforeAutospacing="0" w:after="0" w:afterAutospacing="0"/>
        <w:jc w:val="both"/>
        <w:rPr>
          <w:sz w:val="21"/>
          <w:szCs w:val="21"/>
        </w:rPr>
      </w:pPr>
      <w:r w:rsidRPr="00980827">
        <w:rPr>
          <w:rStyle w:val="a4"/>
        </w:rPr>
        <w:t>ПЛАНИРУЕМЫЕ ОБРАЗОВАТЕЛЬНЫЕ РЕЗУЛЬТАТЫ</w:t>
      </w:r>
    </w:p>
    <w:p w:rsidR="00980827" w:rsidRPr="00980827" w:rsidRDefault="00980827" w:rsidP="00980827">
      <w:pPr>
        <w:pStyle w:val="a3"/>
        <w:spacing w:before="0" w:after="0"/>
        <w:rPr>
          <w:sz w:val="21"/>
          <w:szCs w:val="21"/>
        </w:rPr>
      </w:pPr>
      <w:r w:rsidRPr="00980827">
        <w:rPr>
          <w:rStyle w:val="a4"/>
        </w:rPr>
        <w:t>ЛИЧНОСТНЫЕ РЕЗУЛЬТАТЫ</w:t>
      </w:r>
    </w:p>
    <w:p w:rsidR="00A25B6A" w:rsidRPr="002774B0" w:rsidRDefault="00980827" w:rsidP="00980827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Планируемые результаты освоения программы по родному (русскому) языку на уровне основного общего образования. </w:t>
      </w:r>
    </w:p>
    <w:p w:rsidR="00A25B6A" w:rsidRPr="002774B0" w:rsidRDefault="00A25B6A" w:rsidP="00093C1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Изучение родного (русского) языка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 </w:t>
      </w:r>
    </w:p>
    <w:p w:rsidR="00A25B6A" w:rsidRPr="002774B0" w:rsidRDefault="00A25B6A" w:rsidP="00093C1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  <w:r w:rsidRPr="00093C18">
        <w:rPr>
          <w:rFonts w:ascii="Times New Roman" w:hAnsi="Times New Roman" w:cs="Times New Roman"/>
          <w:b/>
          <w:sz w:val="24"/>
          <w:szCs w:val="24"/>
        </w:rPr>
        <w:t xml:space="preserve">Личностные результаты </w:t>
      </w:r>
      <w:r w:rsidRPr="002774B0">
        <w:rPr>
          <w:rFonts w:ascii="Times New Roman" w:hAnsi="Times New Roman" w:cs="Times New Roman"/>
          <w:sz w:val="24"/>
          <w:szCs w:val="24"/>
        </w:rPr>
        <w:t xml:space="preserve">освоения программы по родному (русскому)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 </w:t>
      </w:r>
    </w:p>
    <w:p w:rsidR="00A25B6A" w:rsidRPr="002774B0" w:rsidRDefault="00A25B6A" w:rsidP="00093C1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Личностные результаты освоения программы по родному (русскому) языку для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1) гражданского воспитания: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неприятие любых форм экстремизма, дискриминации;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понимание роли различных социальных институтов в жизни человека;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представление об основных п</w:t>
      </w:r>
      <w:r w:rsidR="00093C18">
        <w:rPr>
          <w:rFonts w:ascii="Times New Roman" w:hAnsi="Times New Roman" w:cs="Times New Roman"/>
          <w:sz w:val="24"/>
          <w:szCs w:val="24"/>
        </w:rPr>
        <w:t xml:space="preserve">равах, свободах и обязанностях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гражданина, социальных нормах и правилах межличностных отношений в поликультурном и многоконфессиональном обществе, формируемое, в том числе на основе примеров из литературных произведений, написанных на русском языке;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готовность к разнообразной совместной деятельности, стремление к взаимопониманию и взаимопомощи;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активное участие в самоуправлении в образовательной организации;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готовность к участию в гуманитарной деятельности (помощь людям, нуждающимся в ней; волонтёрство);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2) патриотического воспитания: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проявление интереса к познанию русского языка, к истории и культуре Российской Федерации, культуре своего края, народов России в контексте учебного предмета «Родной (русский) язык»;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3) духовно-нравственного воспитания: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ориентация на моральные ценности и нормы в ситуациях нравственного выбора;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готовность оценивать своё поведение, в том числе речевое, и поступки, а также поведение и поступки других людей с позиции нравственных и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правовых норм с учётом осознания последствий поступков;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активное неприятие асоциальных поступков;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свобода и ответственность личности в условиях индивидуального и общественного пространства;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4) эстетического воспитания: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восприимчивость к разным видам искусства, традициям и творчеству своего и других народов;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понимание эмоционального воздействия искусства;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осознание важности художественной культуры как средства коммуникации и самовыражения;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осознание важности русского языка как средства коммуникации и самовыражения;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стремление к самовыражению в разных видах искусства;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>5) физического воспитания,</w:t>
      </w:r>
      <w:r w:rsidRPr="002774B0">
        <w:rPr>
          <w:rFonts w:ascii="Times New Roman" w:hAnsi="Times New Roman" w:cs="Times New Roman"/>
          <w:sz w:val="24"/>
          <w:szCs w:val="24"/>
        </w:rPr>
        <w:t xml:space="preserve"> формирования культуры здоровья и эмоционального благополучия: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осознание ценности жизни с использованием собственного жизненного и читательского опыта;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соблюдение правил безопасности, в том числе навыки безопасного поведения в Интернет-среде в процессе языкового образования;</w:t>
      </w:r>
    </w:p>
    <w:p w:rsidR="00A25B6A" w:rsidRPr="002774B0" w:rsidRDefault="00A25B6A" w:rsidP="005471B6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способность адаптироваться к стрессовым ситуациям и меняющимся социальным, информационным и природным условиям, в том числе </w:t>
      </w:r>
      <w:r w:rsidR="005471B6">
        <w:rPr>
          <w:rFonts w:ascii="Times New Roman" w:hAnsi="Times New Roman" w:cs="Times New Roman"/>
          <w:sz w:val="24"/>
          <w:szCs w:val="24"/>
        </w:rPr>
        <w:t>-</w:t>
      </w:r>
      <w:r w:rsidRPr="002774B0">
        <w:rPr>
          <w:rFonts w:ascii="Times New Roman" w:hAnsi="Times New Roman" w:cs="Times New Roman"/>
          <w:sz w:val="24"/>
          <w:szCs w:val="24"/>
        </w:rPr>
        <w:t xml:space="preserve">осмысляя собственный опыт и выстраивая дальнейшие цели;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умение принимать себя и других, не осуждая;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умение осознавать своё эмоциональное состояние и эмоциональное состояние других, использовать языковые средства для выражения своего состояния, в том числе опираясь на примеры из литературных произведений, написанных на русском языке;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сформированность навыков рефлексии, признание своего права на ошибку и такого же права другого человека;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6) трудового воспитания: </w:t>
      </w:r>
    </w:p>
    <w:p w:rsidR="00A25B6A" w:rsidRPr="002774B0" w:rsidRDefault="00A25B6A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установка на активное участие в решении практических задач (в рамках семьи, образовательной организации, населенного пункта, родного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писателей; уважение к труду и результатам трудовой деятельности;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осознанный выбор и построение индивидуальной траектории образования и жизненных планов с учётом личных и общественных интересов и потребностей;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умение рассказать о своих планах на будущее;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7) экологического воспитания: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умение точно, логично выражать свою точку зрения на экологические проблемы;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активное неприятие действий, приносящих вред окружающей среде;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готовность к участию в практической деятельности экологической направленности;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8) ценности научного познания: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закономерностях развития языка;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овладение языковой и читательской культурой, навыками чтения как средства познания мира;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овладение основными навыками исследовательской деятельности с учётом специфики языкового образования;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установка на осмысление опыта, наблюдений, поступков и стремление совершенствовать пути достижения индивидуального и коллективного благополучия </w:t>
      </w:r>
    </w:p>
    <w:p w:rsidR="00A25B6A" w:rsidRPr="00065BE3" w:rsidRDefault="00A25B6A" w:rsidP="00093C1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>9) адаптации к изменяющимся условиям социальной и природной среды: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</w:t>
      </w:r>
      <w:r w:rsidR="00093C18">
        <w:rPr>
          <w:rFonts w:ascii="Times New Roman" w:hAnsi="Times New Roman" w:cs="Times New Roman"/>
          <w:sz w:val="24"/>
          <w:szCs w:val="24"/>
        </w:rPr>
        <w:t xml:space="preserve">мью, группы, сформированные по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профессиональной деятельности, а также в рамках социального взаимодействия с людьми из другой культурной среды;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способность обучающихся к взаимодействию в условиях неопределённости, открытость опыту и знаниям других;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навык выявления и связывания образов, способность формировать новые знания, способность формулировать идеи, понятия, гипотезы об объектах и явлениях, в том числе ранее не известных, осознавать дефицит собственных знаний и компетенций, планировать своё развитие; </w:t>
      </w:r>
    </w:p>
    <w:p w:rsidR="00A25B6A" w:rsidRPr="002774B0" w:rsidRDefault="00A25B6A" w:rsidP="00093C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воспринимать стрессовую ситуацию как вызов, требующий контрмер;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оценивать ситуацию стресса, корректировать принимаемые решения и действия; </w:t>
      </w:r>
    </w:p>
    <w:p w:rsidR="00A25B6A" w:rsidRPr="002774B0" w:rsidRDefault="005471B6" w:rsidP="005471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формулировать и оценивать риски и последствия, формировать опыт, находить пози</w:t>
      </w:r>
      <w:r w:rsidR="00093C18">
        <w:rPr>
          <w:rFonts w:ascii="Times New Roman" w:hAnsi="Times New Roman" w:cs="Times New Roman"/>
          <w:sz w:val="24"/>
          <w:szCs w:val="24"/>
        </w:rPr>
        <w:t xml:space="preserve">тивное в сложившейся ситуации;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быть готовым действовать в отсутствие гарантий успеха. </w:t>
      </w:r>
    </w:p>
    <w:p w:rsidR="00065BE3" w:rsidRDefault="00065BE3" w:rsidP="002774B0">
      <w:pPr>
        <w:jc w:val="both"/>
        <w:rPr>
          <w:rStyle w:val="a4"/>
          <w:rFonts w:ascii="Times New Roman" w:hAnsi="Times New Roman" w:cs="Times New Roman"/>
          <w:shd w:val="clear" w:color="auto" w:fill="FFFFFF"/>
        </w:rPr>
      </w:pPr>
    </w:p>
    <w:p w:rsidR="00093C18" w:rsidRPr="00065BE3" w:rsidRDefault="00065BE3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065BE3">
        <w:rPr>
          <w:rStyle w:val="a4"/>
          <w:rFonts w:ascii="Times New Roman" w:hAnsi="Times New Roman" w:cs="Times New Roman"/>
          <w:shd w:val="clear" w:color="auto" w:fill="FFFFFF"/>
        </w:rPr>
        <w:t>МЕТАПРЕДМЕТНЫЕ РЕЗУЛЬТАТЫ</w:t>
      </w:r>
    </w:p>
    <w:p w:rsidR="00A25B6A" w:rsidRPr="002774B0" w:rsidRDefault="00A25B6A" w:rsidP="00065B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В результате изучения родного (русского) языка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действия. </w:t>
      </w:r>
    </w:p>
    <w:p w:rsidR="00A25B6A" w:rsidRPr="00093C18" w:rsidRDefault="00A25B6A" w:rsidP="00093C18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 обучающегося будут сформированы следующие базовые логические действия как часть </w:t>
      </w:r>
      <w:r w:rsidRPr="00093C18">
        <w:rPr>
          <w:rFonts w:ascii="Times New Roman" w:hAnsi="Times New Roman" w:cs="Times New Roman"/>
          <w:b/>
          <w:sz w:val="24"/>
          <w:szCs w:val="24"/>
        </w:rPr>
        <w:t xml:space="preserve">познавательных универсальных учебных действий: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выявлять и характеризовать существенные признаки языковых единиц, языковых явлений и процессов;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выявлять дефицит информации, необходимой для решения поставленной учебной задачи;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выявлять причинно-следственные связи при изучении языковых процессов; проводить выводы с использованием дедуктивных и индуктивных умозаключений, умозаключений по аналогии, формулировать гипотезы о взаимосвязях;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У обучающегося будут сформированы следующие базовые исследовательские действия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 xml:space="preserve">познавательных универсальных учебных действий: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вопросы как исследовательский инструмент познания в языковом образовании;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формулировать вопросы, фиксирующие несоответст</w:t>
      </w:r>
      <w:r w:rsidR="00980827">
        <w:rPr>
          <w:rFonts w:ascii="Times New Roman" w:hAnsi="Times New Roman" w:cs="Times New Roman"/>
          <w:sz w:val="24"/>
          <w:szCs w:val="24"/>
        </w:rPr>
        <w:t xml:space="preserve">вие между реальным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 желательным состоянием ситуации, и самостоятельно устанавливать искомое и данное;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формировать гипотезу об истинности собственных суждений и суждений других, аргументировать свою позицию, мнение;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составлять алгоритм действий и использовать его для решения учебных задач;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оценивать на применимость и достоверность информацию, полученную в ходе лингвистического исследования (эксперимента);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 </w:t>
      </w:r>
    </w:p>
    <w:p w:rsidR="00A25B6A" w:rsidRPr="00980827" w:rsidRDefault="00A25B6A" w:rsidP="00980827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работать с информацией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 xml:space="preserve">познавательных универсальных учебных действий: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применять различные методы, инструменты и запросы при поиске и отборе информации с учётом предложенной учебной задачи и заданных критериев;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выбирать, анализировать, интерпретировать, обобщать и систематизировать информацию, представленную в текстах, таблицах, схемах;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смысловое чтение для извлечения, обобщения и систематизации информации из одного или нескольких источников с учётом поставленных целей;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находить сходные аргументы (подтверждающие или опровергающие одну и ту же идею, версию) в различных информационных источниках;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</w:t>
      </w:r>
      <w:r w:rsidR="00A25B6A"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диаграммами, иной графикой и их комбинациями в зависимости от коммуникативной установки;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оценивать надёжность информации по критериям, предложенным учителем или сформулированным самостоятельно; </w:t>
      </w:r>
    </w:p>
    <w:p w:rsidR="00A25B6A" w:rsidRPr="002774B0" w:rsidRDefault="00A25B6A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эффективно запоминать и систематизировать информацию.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общения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>коммуникативных универсальных учебных действий</w:t>
      </w:r>
      <w:r w:rsidRPr="002774B0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воспринимать и формулировать суждения, выражать эмоции в соответствии с условиями и целями общения, выражать себя (свою точку зрения) в диалогах и дискуссиях, в устной монологической речи и в письменных текстах;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распознавать невербальные средства общения, понимать значение социальных знаков;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знать и распознавать предпосылки конфликтных ситуаций и смягчать конфликты, вести переговоры;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понимать намерения других, проявлять уважительное отношение к собеседнику и в корректной форме формулировать свои возражения;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сопоставлять свои суждения с суждениями других участников диалога, обнаруживать различие и сходство позиций;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публично представлять результаты проведённого языкового анализа,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выполненного лингвистического эксперимента, исследования, проекта;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совместной деятельности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>коммуникативных универсальных учебных действий:</w:t>
      </w: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принимать цель совместной деятельности, коллективно планировать и выполнять действия по её достижению: распределять роли, договариваться, обсуждать процесс и результат совместной работы, обобщать мнения нескольких человек, проявлять готовность руководить, выполнять поручения, подчиняться;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иные);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самоорганизации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>регулятивных универсальных учебных действий:</w:t>
      </w: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выявлять проблемы для решения в учебных и жизненных ситуациях;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ориентироваться в различных подходах к принятию решений (индивидуальное, принятие решения в группе, принятие решения группой);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самостоятельно составлять план действий, вносить необходимые коррективы в ходе его реализации;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проводить выбор и брать ответственность за решение.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самоконтроля как часть </w:t>
      </w:r>
      <w:r w:rsidRPr="00980827">
        <w:rPr>
          <w:rFonts w:ascii="Times New Roman" w:hAnsi="Times New Roman" w:cs="Times New Roman"/>
          <w:b/>
          <w:sz w:val="24"/>
          <w:szCs w:val="24"/>
        </w:rPr>
        <w:t>регулятивных универсальных учебных действий:</w:t>
      </w: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владеть разными способами самоконтроля (в том числе речевого), самомотивации и рефлексии;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давать оценку учебной ситуации и предлагать план её изменения;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предвидеть трудности, которые могут возникнуть при решении учебной задачи, и адаптировать решение к меняющимся обстоятельствам;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объяснять причины достижения (недостижения) результата деятельности, понимать причины коммуникативных неудач и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общения. 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 У обучающегося будут сформированы умения эмоционального интеллекта как </w:t>
      </w:r>
      <w:r w:rsidRPr="00980827">
        <w:rPr>
          <w:rFonts w:ascii="Times New Roman" w:hAnsi="Times New Roman" w:cs="Times New Roman"/>
          <w:b/>
          <w:sz w:val="24"/>
          <w:szCs w:val="24"/>
        </w:rPr>
        <w:t>часть регулятивных универсальных учебных действий:</w:t>
      </w:r>
      <w:r w:rsidRPr="002774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развивать способность управлять собственными эмоциями и эмоциями других;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выявлять и анализировать причины эмоций, понимать мотивы и намерения другого человека, анализируя речевую ситуацию, регулировать способ выражения собственных эмоций.</w:t>
      </w:r>
    </w:p>
    <w:p w:rsidR="00A25B6A" w:rsidRPr="002774B0" w:rsidRDefault="00A25B6A" w:rsidP="0098082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74B0">
        <w:rPr>
          <w:rFonts w:ascii="Times New Roman" w:hAnsi="Times New Roman" w:cs="Times New Roman"/>
          <w:sz w:val="24"/>
          <w:szCs w:val="24"/>
        </w:rPr>
        <w:t xml:space="preserve"> У обучающегося будут сформированы умения принимать себя и других как часть регулятивных универсальных учебных действий: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осознанно относиться к другому человеку и его мнению, признавать своё и чужое право на ошибку; </w:t>
      </w:r>
    </w:p>
    <w:p w:rsidR="00A25B6A" w:rsidRPr="002774B0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принимать себя и других, не осуждая, проявлять открытость; </w:t>
      </w:r>
    </w:p>
    <w:p w:rsidR="00A25B6A" w:rsidRPr="00065BE3" w:rsidRDefault="00CB4D19" w:rsidP="002774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065BE3">
        <w:rPr>
          <w:rFonts w:ascii="Times New Roman" w:hAnsi="Times New Roman" w:cs="Times New Roman"/>
          <w:sz w:val="24"/>
          <w:szCs w:val="24"/>
        </w:rPr>
        <w:t xml:space="preserve">осознавать невозможность контролировать всё вокруг. </w:t>
      </w:r>
    </w:p>
    <w:p w:rsidR="00065BE3" w:rsidRPr="00065BE3" w:rsidRDefault="00065BE3" w:rsidP="00980827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bCs/>
          <w:sz w:val="24"/>
          <w:szCs w:val="24"/>
        </w:rPr>
        <w:t>ПРЕДМЕТНЫЕ РЕЗУЛЬТАТЫ</w:t>
      </w:r>
      <w:r w:rsidRPr="00065BE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25B6A" w:rsidRPr="00065BE3" w:rsidRDefault="00980827" w:rsidP="00065BE3">
      <w:pPr>
        <w:spacing w:after="0"/>
        <w:ind w:firstLine="708"/>
        <w:jc w:val="both"/>
        <w:rPr>
          <w:rFonts w:ascii="Times New Roman" w:hAnsi="Times New Roman" w:cs="Times New Roman"/>
          <w:b/>
          <w:szCs w:val="24"/>
        </w:rPr>
      </w:pPr>
      <w:r w:rsidRPr="00065BE3">
        <w:rPr>
          <w:rFonts w:ascii="Times New Roman" w:hAnsi="Times New Roman" w:cs="Times New Roman"/>
          <w:b/>
          <w:szCs w:val="24"/>
        </w:rPr>
        <w:t>5 КЛАСС</w:t>
      </w:r>
    </w:p>
    <w:p w:rsidR="00A25B6A" w:rsidRPr="00065BE3" w:rsidRDefault="00A25B6A" w:rsidP="00065BE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Язык и культура: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характеризовать роль русского родного языка в жизни общества и государства, в современном мире, в жизни человека, осознавать важность бережного отношения к родному языку;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приводить примеры, доказывающие, что изучение русского языка позволяет лучше узнать историю и культуру страны (в рамках изученного);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распознавать и правильно объяснять значения изученных слов с национально-культурным компонентом, характеризовать особенности употребления слов с суффиксами субъективной оценки в произведениях устного народного творчества и в произведениях художественной литературы;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распознавать и характеризовать слова с живой внутренней формой, специфическим оценочно-характеризующим значением (в рамках изученного), понимать и объяснять национальное своеобразие общеязыковых и художественных метафор, народных и поэтических слов-символов, обладающих традиционной метафорической образностью; правильно употреблять их;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распознавать крылатые слова и выражения из русских народных и литературных сказок; пословицы и поговорки, объяснять их значения (в рамках изученного), правильно употреблять их в речи;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иметь представление о личных имена</w:t>
      </w:r>
      <w:r>
        <w:rPr>
          <w:rFonts w:ascii="Times New Roman" w:hAnsi="Times New Roman" w:cs="Times New Roman"/>
          <w:sz w:val="24"/>
          <w:szCs w:val="24"/>
        </w:rPr>
        <w:t xml:space="preserve">х исконно русских (славянских)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 заимствованных (в рамках изученного), именах, входящих в состав пословиц и поговорок и имеющих в силу этого определённую стилистическую окраску;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понимать и объяснять взаимосвязь происхождения названий старинных русских городов и истории народа, истории языка (в рамках изученного); </w:t>
      </w:r>
    </w:p>
    <w:p w:rsidR="00A25B6A" w:rsidRPr="002774B0" w:rsidRDefault="00065BE3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толковые словари, словари пословиц и поговорок; словари синонимов, антонимов; словари эпитетов, метафор и сравнений, учебные этимологические словари, грамматические словари и справочники, орфографические словари, справочники по пунктуации (в том числе мультимедийные). </w:t>
      </w:r>
    </w:p>
    <w:p w:rsidR="00065BE3" w:rsidRDefault="00065BE3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5B6A" w:rsidRPr="00065BE3" w:rsidRDefault="00A25B6A" w:rsidP="00065BE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5BE3">
        <w:rPr>
          <w:rFonts w:ascii="Times New Roman" w:hAnsi="Times New Roman" w:cs="Times New Roman"/>
          <w:b/>
          <w:sz w:val="24"/>
          <w:szCs w:val="24"/>
        </w:rPr>
        <w:t xml:space="preserve">Культура речи: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иметь общее представление о современном русском литературном языке;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иметь общее представление о показателях хорошей и правильной речи;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иметь общее представление о роли А.С. Пушкина в развитии современного русского литературного языка (в рамках изученного);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различать варианты орфоэпической и акцентологической нормы, употреблять слова с учётом произносительных вариантов орфоэпической нормы (в рамках изученного);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различать постоянное и подвижное ударение в именах существительных, именах прилагательных, глаголах (в рамках изученного), соблюдать нормы ударения в отдельных грамматических формах имён существительных, прилагательных, глаголов (в рамках изученного), анализировать смыслоразличительную роль ударения на примере омографов; корректно употреблять омографы в письменной речи;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соблюдать нормы употребления синонимов‚ антонимов, омонимов (в рамках изученного), употреблять слова в соответствии с их лексическим значением и правилами лексической сочетаемости; употреблять имена существительные, прилагательные, глаголы с учётом стилистических норм современного русского языка;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различать типичные речевые ошибки,</w:t>
      </w:r>
      <w:r>
        <w:rPr>
          <w:rFonts w:ascii="Times New Roman" w:hAnsi="Times New Roman" w:cs="Times New Roman"/>
          <w:sz w:val="24"/>
          <w:szCs w:val="24"/>
        </w:rPr>
        <w:t xml:space="preserve"> выявлять и исправлять речевые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ошибки в устной речи, различать типичные ошибки, связанные с нарушением грамматической нормы, выявлять и исправлять грамматические ошибки в устной и письменной речи;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соблюдать этикетные формы и формулы обращения в официальной и неофициальной речевой ситуации, современные формулы обращения к незнакомому человеку, соблюдать принципы этикетного общения, лежащие в основе национального речевого этикета, соблюдать русскую этикетную вербальную и невербальную манеру общения; </w:t>
      </w:r>
    </w:p>
    <w:p w:rsidR="00A25B6A" w:rsidRPr="002774B0" w:rsidRDefault="00005A11" w:rsidP="00065B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толковые, орфоэпические словари, словари синонимов, антонимов, грамматические словари и справочники, в том числе мультимедийные, использовать орфографические словари и справочники по пунктуации. </w:t>
      </w:r>
    </w:p>
    <w:p w:rsid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5B6A" w:rsidRPr="00005A11" w:rsidRDefault="00A25B6A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Текст: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использовать разные виды речевой деятельности для решения учебных задач, владеть элементами интонации, выразительно читать тексты, уместно использовать коммуникативные стратегии и тактики устного общения (просьба, принесение извинений), инициировать диалог и поддерживать его, сохранять инициативу в диалоге, завершать диалог;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анализировать и создавать (в том числе с использованием образца) тексты разных функционально-смысловых типов речи, составлять планы разных видов, план устного ответа на уроке, план прочитанного текста;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создавать объявления (в устной и письменной форме) с учётом речевой ситуации;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распознавать и создавать тексты публицистических жанров (девиз, слоган);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анализировать и интерпретировать фольклорные и художественные тексты или их фрагменты (народные и литературные сказки, рассказы, былины, пословицы, загадки);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>редактировать собственные текст</w:t>
      </w:r>
      <w:r w:rsidRPr="00005A11">
        <w:rPr>
          <w:rFonts w:ascii="Times New Roman" w:hAnsi="Times New Roman" w:cs="Times New Roman"/>
          <w:sz w:val="24"/>
          <w:szCs w:val="24"/>
        </w:rPr>
        <w:t xml:space="preserve">ы с целью совершенствования их 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содержания и формы, сопоставлять черновой и отредактированный тексты; </w:t>
      </w:r>
    </w:p>
    <w:p w:rsidR="00A25B6A" w:rsidRPr="00005A11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A11">
        <w:rPr>
          <w:rFonts w:ascii="Times New Roman" w:hAnsi="Times New Roman" w:cs="Times New Roman"/>
          <w:sz w:val="24"/>
          <w:szCs w:val="24"/>
        </w:rPr>
        <w:t>-</w:t>
      </w:r>
      <w:r w:rsidR="00A25B6A" w:rsidRPr="00005A11">
        <w:rPr>
          <w:rFonts w:ascii="Times New Roman" w:hAnsi="Times New Roman" w:cs="Times New Roman"/>
          <w:sz w:val="24"/>
          <w:szCs w:val="24"/>
        </w:rPr>
        <w:t xml:space="preserve">создавать тексты как результат проектной (исследовательской) деятельности, оформлять результаты проекта (исследования), представлять их в устной форме. </w:t>
      </w:r>
    </w:p>
    <w:p w:rsid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5A11" w:rsidRP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A25B6A" w:rsidRPr="00005A11" w:rsidRDefault="00A25B6A" w:rsidP="00005A1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Язык и культура: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понимать взаимосвязи исторического развития русского языка с историей общества, приводить примеры исторических изменений значений и форм слов (в рамках изученного);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иметь представление об истории русского литературного языка, характеризовать роль старославянского языка в становлении современного русского литературного языка (в рамках изученного);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выявлять и характеризовать различия между литературным языком и диалектами, распознавать диалектизмы, объяснять национально-культурное своеобразие диалектизмов (в рамках изученного);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устанавливать и характеризовать роль заимствованной лексики в современном русском языке, выявлять причины лексических заимствований, характеризовать процессы заимствования иноязычных слов как результат взаимодействия национальных культур, приводить примеры, характеризовать особенности освоения иноязычной лексики, целесообразно употреблять иноязычные слова и заимствованные фразеологизмы;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характеризовать причины пополнения лексического состава языка, определять значения современных неологизмов (в рамках изученного);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понимать и истолковывать значения фразеологических оборотов с национально-культурным компонентом (с помощью фразеологического словаря), знать (в рамках изученного) историю происхождения таких фразеологических оборотов, уместно употреблять их;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толковые словари, словари пословиц и поговорок,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фразеологические словари, словари иностранных слов; словари синонимов, антонимов, учебные этимологические словари, грамматические словари и справочники, орфографические словари, справочники по пунктуации (в том числе мультимедийные). </w:t>
      </w:r>
    </w:p>
    <w:p w:rsid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5B6A" w:rsidRPr="00005A11" w:rsidRDefault="00A25B6A" w:rsidP="00005A1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Культура речи: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соблюдать нормы ударения в отдельных грамматических формах имён существительных, имён прилагательных, глаголов (в рамках изученного), различать варианты орфоэпической и </w:t>
      </w:r>
      <w:r w:rsidR="00A25B6A" w:rsidRPr="002774B0">
        <w:rPr>
          <w:rFonts w:ascii="Times New Roman" w:hAnsi="Times New Roman" w:cs="Times New Roman"/>
          <w:sz w:val="24"/>
          <w:szCs w:val="24"/>
        </w:rPr>
        <w:lastRenderedPageBreak/>
        <w:t xml:space="preserve">акцентологической нормы, употреблять слова с учётом произносительных вариантов современной орфоэпической нормы;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употреблять слова в соответствии с их лексическим значением и требованием лексической сочетаемости, соблюдать нормы употребления синонимов, антонимов, омонимов;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употреблять имена существительные, имена прилагательные, местоимения, порядковые и количественные числительные в соответствии с нормами современного русского литературного языка (в рамках изученного);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выявлять, анализировать и исправлять типичные речевые ошибки в устной и письменной речи;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анализировать и оценивать с точки зрения норм современного русского литературного языка чужую и собственную речь (в рамках изученного), корректировать свою речь с учётом её соответствия основным нормам современного литературного языка;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соблюдать русскую этикетную вербальную и невербальную манеру общения, использовать принципы этикетного общения, лежащие в основе национального русского речевого этикета, этикетные формулы начала и конца общения, похвалы и комплимента, благодарности, сочувствия, утешения и так далее;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использовать толковые, орфоэпические словари, словари синонимов, антонимов, грамматические словари и справочники, в том числе мультимедийные, использовать орфографич</w:t>
      </w:r>
      <w:r>
        <w:rPr>
          <w:rFonts w:ascii="Times New Roman" w:hAnsi="Times New Roman" w:cs="Times New Roman"/>
          <w:sz w:val="24"/>
          <w:szCs w:val="24"/>
        </w:rPr>
        <w:t xml:space="preserve">еские словари и справочники по 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пунктуации. </w:t>
      </w:r>
    </w:p>
    <w:p w:rsidR="00005A11" w:rsidRDefault="00005A11" w:rsidP="002774B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25B6A" w:rsidRPr="00005A11" w:rsidRDefault="00A25B6A" w:rsidP="00005A1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Речь. Речевая деятельность. Текст: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разные виды речевой деятельности для решения учебных задач, выбирать и использовать различные виды чтения в соответствии с его целью, владеть умениями информационной переработки прослушанного или прочитанного текста, основными способами и средствами получения, переработки и преобразования информации, использовать информацию словарных статей энциклопедического и лингвистических словарей для решения учебных задач;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анализировать и создавать тексты описательного типа (определение понятия, пояснение, собственно описание);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уместно использовать жанры разговорной речи (рассказ о событии, «бывальщины» и другое) в ситуациях неформального общения;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анализировать и создавать учебно-научные тексты (различные виды ответов на уроке) в письменной и устной форме;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при создании устного научного сообщения языковые средства, способствующие его композиционному оформлению;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создавать тексты как результат проектной (исследовательской) деятельности, оформлять результаты проекта (исследования), представлять их в устной форме. </w:t>
      </w:r>
    </w:p>
    <w:p w:rsidR="00005A11" w:rsidRP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5A11" w:rsidRPr="00005A11" w:rsidRDefault="00005A11" w:rsidP="002774B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A25B6A" w:rsidRPr="00005A11" w:rsidRDefault="00A25B6A" w:rsidP="00005A1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Язык и культура: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характеризовать внешние причины исторических изменений в русском языке (в рамках изученного), приводить примеры, распознавать и характеризовать устаревшую лексику с национально-культурным компонентом значения (историзмы, архаизмы), понимать особенности её употребления в текстах;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>характеризовать процессы перераспределения пластов лексики между активным и пассивным запасом, приводить примеры актуализации устаревшей лексики в современных контекстах;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характеризовать лингвистические и нелингвистические причины лексических заимствований, определять значения лексических заимствований последних десятилетий, целесообразно употреблять иноязычные слова;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использовать толковые словари, словари пословиц и поговорок, фразеологические словари, словари иностранных слов, словари синонимов, антонимов, учебные этимологические словари, грамматические словари и справочники, орфографические словари, справочники по пунктуации (в том числе мультимедийные). </w:t>
      </w:r>
    </w:p>
    <w:p w:rsidR="00A25B6A" w:rsidRPr="00005A11" w:rsidRDefault="00A25B6A" w:rsidP="00005A1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A11">
        <w:rPr>
          <w:rFonts w:ascii="Times New Roman" w:hAnsi="Times New Roman" w:cs="Times New Roman"/>
          <w:b/>
          <w:sz w:val="24"/>
          <w:szCs w:val="24"/>
        </w:rPr>
        <w:t xml:space="preserve">Культура речи: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соблюдать нормы ударения в глаголах, причастиях, деепричастиях, наречиях, в словоформах с непроизводными предлогами (в рамках изученного), различать основные и допустимые нормативные варианты постановки ударения в глаголах, причастиях, деепричастиях, наречиях, в словоформах с непроизводными предлогами;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употреблять слова в соответствии с их лексическим значением и требованием лексической сочетаемости, соблюдать нормы употребления паронимов;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25B6A" w:rsidRPr="002774B0">
        <w:rPr>
          <w:rFonts w:ascii="Times New Roman" w:hAnsi="Times New Roman" w:cs="Times New Roman"/>
          <w:sz w:val="24"/>
          <w:szCs w:val="24"/>
        </w:rPr>
        <w:t xml:space="preserve">анализировать и различать типичные грамматические ошибки (в рамках изученного), корректировать устную и письменную речь с учётом её соответствия основным нормам современного литературного языка;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употреблять слова с учётом вариантов современных орфоэпических, грамматических и стилистических норм;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и оценивать с точки зрения норм современного русского литературного языка чужую и собственную речь;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принципы этикетного общения, лежащие в основе национального русского речевого этикета (запрет на употребление грубых слов, выражений, фраз, исключение категоричности в разговоре и так далее), соблюдать нормы русского невербального этикета; </w:t>
      </w:r>
    </w:p>
    <w:p w:rsidR="00A25B6A" w:rsidRPr="002774B0" w:rsidRDefault="00005A11" w:rsidP="00005A11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использовать толковые, орфоэпические словари, словари синонимов, антонимов, паронимов, грамматические словари и справочники, в том числе мультимедийные, использо</w:t>
      </w:r>
      <w:r>
        <w:rPr>
          <w:rFonts w:ascii="Times New Roman" w:hAnsi="Times New Roman" w:cs="Times New Roman"/>
          <w:sz w:val="24"/>
        </w:rPr>
        <w:t xml:space="preserve">вать орфографические словари и </w:t>
      </w:r>
      <w:r w:rsidR="00A25B6A" w:rsidRPr="002774B0">
        <w:rPr>
          <w:rFonts w:ascii="Times New Roman" w:hAnsi="Times New Roman" w:cs="Times New Roman"/>
          <w:sz w:val="24"/>
        </w:rPr>
        <w:t xml:space="preserve">справочники по пунктуации. </w:t>
      </w:r>
    </w:p>
    <w:p w:rsidR="00BE337F" w:rsidRPr="00BE337F" w:rsidRDefault="00BE337F" w:rsidP="002774B0">
      <w:pPr>
        <w:jc w:val="both"/>
        <w:rPr>
          <w:rFonts w:ascii="Times New Roman" w:hAnsi="Times New Roman" w:cs="Times New Roman"/>
          <w:b/>
          <w:sz w:val="24"/>
        </w:rPr>
      </w:pP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Речь. Речевая деятельность. Текст: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разные виды речевой деятельности для решения учебных задач, владеть умениями информационной переработки прослушанного или прочитанного текста, основными способами и средствами получения, переработки и преобразования информации, использовать информацию словарных статей энциклопедического и лингвистических словарей для решения учебных задач;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характеризовать традиции русского речевого общения, уместно использовать коммуникативные стратегии и тактики при контактном общении: убеждение, комплимент, спор, дискуссия;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логико-смысловую структуру текста, распознавать виды абзацев, распознавать и анализировать разные типы заголовков текста, использовать различные типы заголовков при создании собственных текстов;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и создавать тексты рекламного типа, текст в жанре путевых заметок, анализировать художественный текст с использованием его сильных позиций;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создавать тексты как результат проектной (исследовательской) деятельности, оформлять результаты проекта (исследования), представлять их в устной и письменной форме;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владеть правилами информационной безопасности при общении в социальных сетях. </w:t>
      </w:r>
    </w:p>
    <w:p w:rsidR="00BE337F" w:rsidRDefault="00BE337F" w:rsidP="002774B0">
      <w:pPr>
        <w:jc w:val="both"/>
        <w:rPr>
          <w:rFonts w:ascii="Times New Roman" w:hAnsi="Times New Roman" w:cs="Times New Roman"/>
          <w:sz w:val="24"/>
        </w:rPr>
      </w:pPr>
    </w:p>
    <w:p w:rsidR="00BE337F" w:rsidRPr="00BE337F" w:rsidRDefault="00BE337F" w:rsidP="002774B0">
      <w:pPr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>8 КЛАСС</w:t>
      </w: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Язык и культура: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иметь представление об истории развития лексического состава русского языка, характеризовать лексику русского языка с точки зрения происхождения (в рамках изученного с использованием словарей);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представлять роль старославянского языка в развитии русс</w:t>
      </w:r>
      <w:r>
        <w:rPr>
          <w:rFonts w:ascii="Times New Roman" w:hAnsi="Times New Roman" w:cs="Times New Roman"/>
          <w:sz w:val="24"/>
        </w:rPr>
        <w:t xml:space="preserve">кого </w:t>
      </w:r>
      <w:r w:rsidR="00A25B6A" w:rsidRPr="002774B0">
        <w:rPr>
          <w:rFonts w:ascii="Times New Roman" w:hAnsi="Times New Roman" w:cs="Times New Roman"/>
          <w:sz w:val="24"/>
        </w:rPr>
        <w:t xml:space="preserve">литературного языка, характеризовать особенности употребления старославянизмов в современном русском языке (в рамках изученного с использованием словарей);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характеризовать заимствованные слова по языку-источнику (из славянских и неславянских языков), времени вхождения (самые древние и более поздние) (в рамках изученного с использованием словарей), сфере функционирования;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определять значения лексических заимствований последних десятилетий и особенности их употребления в разговорной речи, современной публицистике, в том числе в дисплейных текстах, оценивать целесообразность их употребления, целесообразно употреблять иноязычные слова;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иметь представление об исторических особенностях русского речевого этикета (обращение), характеризовать основные особенности современного русского речевого этикета;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толковые словари, словари иностранных слов, фразеологические словари, словари пословиц и поговорок, крылатых слов и выражений, словари синонимов, антонимов, учебные этимологические словари, грамматические словари и справочники, орфографические словари, справочники по пунктуации (в том числе мультимедийные). </w:t>
      </w:r>
    </w:p>
    <w:p w:rsidR="00BE337F" w:rsidRDefault="00BE337F" w:rsidP="002774B0">
      <w:pPr>
        <w:jc w:val="both"/>
        <w:rPr>
          <w:rFonts w:ascii="Times New Roman" w:hAnsi="Times New Roman" w:cs="Times New Roman"/>
          <w:sz w:val="24"/>
        </w:rPr>
      </w:pP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Культура речи: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различать варианты орфоэпической и акцентологической нормы, употреблять слова с учётом произносительных и стилистических вариантов современной орфоэпической нормы;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иметь представление об активных процессах современного русского языка в области произношения и ударения (в рамках изученного);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употреблять слова в соответствии с их лексическим значением и требованием лексической сочетаемости, соблюдать нормы употребления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синонимов‚ антонимов‚ омонимов‚ паронимов;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корректно употреблять термины в текстах учебно-научного стиля, в публицистических и художественных текстах (в рамках изученного);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и оценивать с точки зрения норм современного русского литературного языка чужую и собственную речь, корректировать речь с учётом её соответствия основным нормам современного литературного языка;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распознавать типичные ошибки согласования и управления в русском языке, редактировать предложения с целью исправления синтаксических грамматических ошибок;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характеризовать и оценивать активные процессы в речевом этикете (в рамках изученного), использовать приёмы, помогающие противостоять речевой агрессии, соблюдать русскую этикетную вербальную и невербальную манеру общения;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толковые, орфоэпические словари, словари синонимов, антонимов, паронимов, грамматические словари и справочники, в том числе мультимедийные, использовать орфографические словари и справочники по пунктуации. </w:t>
      </w:r>
    </w:p>
    <w:p w:rsidR="00BE337F" w:rsidRDefault="00BE337F" w:rsidP="002774B0">
      <w:pPr>
        <w:jc w:val="both"/>
        <w:rPr>
          <w:rFonts w:ascii="Times New Roman" w:hAnsi="Times New Roman" w:cs="Times New Roman"/>
          <w:sz w:val="24"/>
        </w:rPr>
      </w:pP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Речь. Речевая деятельность. Текст: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разные виды речевой деятельности для решения учебных задач, владеть умениями информационной переработки прослушанного или прочитанного текста, основными способами и средствами получения, переработки и преобразования информации; использовать графики, диаграммы, план, схемы для представления информации;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основные способы и правила эффективной аргументации в процессе учебно-научного общения, стандартные обороты речи и знание правил корректной дискуссии; участвовать в дискуссии;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анализировать структурные элементы и языковые особенности письма как жанра публицистического стиля речи, созд</w:t>
      </w:r>
      <w:r>
        <w:rPr>
          <w:rFonts w:ascii="Times New Roman" w:hAnsi="Times New Roman" w:cs="Times New Roman"/>
          <w:sz w:val="24"/>
        </w:rPr>
        <w:t xml:space="preserve">авать сочинение в жанре письма </w:t>
      </w:r>
      <w:r w:rsidR="00A25B6A" w:rsidRPr="002774B0">
        <w:rPr>
          <w:rFonts w:ascii="Times New Roman" w:hAnsi="Times New Roman" w:cs="Times New Roman"/>
          <w:sz w:val="24"/>
        </w:rPr>
        <w:t xml:space="preserve">(в том числе электронного);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создавать тексты как результат проектной (исследовательской) деятельности, оформлять результаты проекта (исследования), представлять их в устной и письменной форме; </w:t>
      </w:r>
    </w:p>
    <w:p w:rsidR="00A25B6A" w:rsidRPr="002774B0" w:rsidRDefault="00A25B6A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 w:rsidRPr="002774B0">
        <w:rPr>
          <w:rFonts w:ascii="Times New Roman" w:hAnsi="Times New Roman" w:cs="Times New Roman"/>
          <w:sz w:val="24"/>
        </w:rPr>
        <w:t>с</w:t>
      </w:r>
      <w:r w:rsidR="00BE337F">
        <w:rPr>
          <w:rFonts w:ascii="Times New Roman" w:hAnsi="Times New Roman" w:cs="Times New Roman"/>
          <w:sz w:val="24"/>
        </w:rPr>
        <w:t>-</w:t>
      </w:r>
      <w:r w:rsidRPr="002774B0">
        <w:rPr>
          <w:rFonts w:ascii="Times New Roman" w:hAnsi="Times New Roman" w:cs="Times New Roman"/>
          <w:sz w:val="24"/>
        </w:rPr>
        <w:t xml:space="preserve">троить устные учебно-научные сообщения различных видов, составлять рецензию на реферат, на проектную работу одноклассника, доклад, принимать участие в учебно-научной дискуссии;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владеть правилами информационной безопасности при общении в социальных сетях. </w:t>
      </w:r>
    </w:p>
    <w:p w:rsidR="00BE337F" w:rsidRPr="00BE337F" w:rsidRDefault="00BE337F" w:rsidP="002774B0">
      <w:pPr>
        <w:jc w:val="both"/>
        <w:rPr>
          <w:rFonts w:ascii="Times New Roman" w:hAnsi="Times New Roman" w:cs="Times New Roman"/>
          <w:b/>
          <w:sz w:val="24"/>
        </w:rPr>
      </w:pPr>
    </w:p>
    <w:p w:rsidR="00BE337F" w:rsidRPr="00BE337F" w:rsidRDefault="00BE337F" w:rsidP="002774B0">
      <w:pPr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>9 КЛАСС</w:t>
      </w: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Язык и культура: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понимать и истолковывать значения русских слов с национально-культурным компонентом (в рамках изученного), правильно употреблять их в речи, иметь представление о русской языковой картине мира, приводить примеры национального своеобразия, богатства, </w:t>
      </w:r>
      <w:r w:rsidR="00A25B6A" w:rsidRPr="002774B0">
        <w:rPr>
          <w:rFonts w:ascii="Times New Roman" w:hAnsi="Times New Roman" w:cs="Times New Roman"/>
          <w:sz w:val="24"/>
        </w:rPr>
        <w:lastRenderedPageBreak/>
        <w:t xml:space="preserve">выразительности родного русского языка, анализировать национальное своеобразие общеязыковых и художественных метафор;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иметь представление о ключевых словах русской культуры, текстах с точки зрения употребления в них ключевых слов русской культуры (в рамках изученного);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понимать и истолковывать значения фразеологических оборотов с национально-культурным компонентом, анализировать историю происхождения фразеологических оборотов, уместно употреблять их, распознавать источники крылатых слов и выражений (в рамках изученного), правильно употреблять пословицы, поговорки, крылатые слова и выражения в различных ситуациях речевого общения (в рамках изученного);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характеризовать влияние внешних и внутренних факторов изменений в русском языке (в рамках изученного), иметь представление об основных активных процессах в современном русс</w:t>
      </w:r>
      <w:r>
        <w:rPr>
          <w:rFonts w:ascii="Times New Roman" w:hAnsi="Times New Roman" w:cs="Times New Roman"/>
          <w:sz w:val="24"/>
        </w:rPr>
        <w:t xml:space="preserve">ком языке (основные тенденции, </w:t>
      </w:r>
      <w:r w:rsidR="00A25B6A" w:rsidRPr="002774B0">
        <w:rPr>
          <w:rFonts w:ascii="Times New Roman" w:hAnsi="Times New Roman" w:cs="Times New Roman"/>
          <w:sz w:val="24"/>
        </w:rPr>
        <w:t xml:space="preserve">отдельные примеры в рамках изученного);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иметь представление об особенностях новых иноязычных заимствований в современном русском языке, определять значения лексических заимствований последних десятилетий;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характеризовать словообразовательные неологизмы по сфере употребления и стилистической окраске, целесообразно употреблять иноязычные слова;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объяснять причины изменения лексических значений слов и их стилистической окраски в современном русском языке (на конкретных примерах);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толковые словари, словари иностранных слов, фразеологические словари, словари пословиц и поговорок, крылатых слов и выражений, словари синонимов, антонимов, учебные этимологические словари, грамматические словари и справочники, орфографические словари, справочники по пунктуации (в том числе мультимедийные). </w:t>
      </w:r>
    </w:p>
    <w:p w:rsidR="00BE337F" w:rsidRDefault="00BE337F" w:rsidP="002774B0">
      <w:pPr>
        <w:jc w:val="both"/>
        <w:rPr>
          <w:rFonts w:ascii="Times New Roman" w:hAnsi="Times New Roman" w:cs="Times New Roman"/>
          <w:b/>
          <w:sz w:val="24"/>
        </w:rPr>
      </w:pPr>
    </w:p>
    <w:p w:rsidR="00A25B6A" w:rsidRPr="00BE337F" w:rsidRDefault="00A25B6A" w:rsidP="00BE337F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Культура речи: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понимать и характеризовать активные процессы в области произношения и ударения (в рамках изученного), способы фиксации произносительных норм в современных орфоэпических словарях;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различать варианты орфоэпической и акцентологической нормы, соблюдать нормы произношения и ударения в отдельных грамматических формах самостоятельных частей речи (в рамках изученного), употреблять слова с учётом произносительных вариантов современной орфоэпической нормы;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употреблять слова в соответствии с их лексическим значением и требованием лексической сочетаемости (в рамках изученного); распознавать частотные примеры тавтологии и плеоназма;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соблюдать синтаксическ</w:t>
      </w:r>
      <w:r>
        <w:rPr>
          <w:rFonts w:ascii="Times New Roman" w:hAnsi="Times New Roman" w:cs="Times New Roman"/>
          <w:sz w:val="24"/>
        </w:rPr>
        <w:t xml:space="preserve">ие нормы современного русского </w:t>
      </w:r>
      <w:r w:rsidR="00A25B6A" w:rsidRPr="002774B0">
        <w:rPr>
          <w:rFonts w:ascii="Times New Roman" w:hAnsi="Times New Roman" w:cs="Times New Roman"/>
          <w:sz w:val="24"/>
        </w:rPr>
        <w:t xml:space="preserve">литературного языка: предложно-падежное управление, построение простых предложений‚ сложных предложений разных видов, предложений с косвенной речью;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распознавать и исправлять типичные ошибки в предложно-падежном управлении, построении простых предложений‚ сложных предложений разных видов, предложений с косвенной речью;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и оценивать с точки зрения норм, вариантов норм современного русского литературного языка чужую и собственную речь, корректировать речь с учётом её соответствия основным нормам и вариантам норм современного литературного языка;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при общении в Интернет-среде этикетные формы и устойчивые формулы‚ принципы этикетного общения, лежащие в основе национального русского речевого этикета, соблюдать нормы русского этикетного речевого поведения в ситуациях делового общения; </w:t>
      </w:r>
    </w:p>
    <w:p w:rsidR="00A25B6A" w:rsidRPr="002774B0" w:rsidRDefault="00BE337F" w:rsidP="00BE337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использовать толковые, орфоэпические словари, словари синонимов, антонимов, паронимов, грамматические словари и справочники, в том числе мультимедийные, использовать орфографические словари и справочники по пунктуации. </w:t>
      </w:r>
    </w:p>
    <w:p w:rsidR="00BE337F" w:rsidRDefault="00BE337F" w:rsidP="002774B0">
      <w:pPr>
        <w:jc w:val="both"/>
        <w:rPr>
          <w:rFonts w:ascii="Times New Roman" w:hAnsi="Times New Roman" w:cs="Times New Roman"/>
          <w:sz w:val="24"/>
        </w:rPr>
      </w:pPr>
    </w:p>
    <w:p w:rsidR="00BE337F" w:rsidRDefault="00BE337F" w:rsidP="002774B0">
      <w:pPr>
        <w:jc w:val="both"/>
        <w:rPr>
          <w:rFonts w:ascii="Times New Roman" w:hAnsi="Times New Roman" w:cs="Times New Roman"/>
          <w:sz w:val="24"/>
        </w:rPr>
      </w:pPr>
    </w:p>
    <w:p w:rsidR="00A25B6A" w:rsidRPr="00BE337F" w:rsidRDefault="00A25B6A" w:rsidP="002774B0">
      <w:pPr>
        <w:jc w:val="both"/>
        <w:rPr>
          <w:rFonts w:ascii="Times New Roman" w:hAnsi="Times New Roman" w:cs="Times New Roman"/>
          <w:b/>
          <w:sz w:val="24"/>
        </w:rPr>
      </w:pPr>
      <w:r w:rsidRPr="00BE337F">
        <w:rPr>
          <w:rFonts w:ascii="Times New Roman" w:hAnsi="Times New Roman" w:cs="Times New Roman"/>
          <w:b/>
          <w:sz w:val="24"/>
        </w:rPr>
        <w:t xml:space="preserve">Речь. Речевая деятельность. Текст: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пользоваться различными видами чтения (просмотровым, ознакомительным, изучающим, поисковым) учебно-научных, художественных, публицистических текстов различных функционально-смысловых типов, в том числе сочетающих разные форматы представления информации (инфографика, диаграмма, дисплейный текст и другое);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владеть умениями информационной переработки прослушанного или прочитанного текста, основными способами и средствами получения, переработки и преобразования информации (аннотация, конспект), использовать графики, диаграммы, схемы для представления информации;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анализировать структурные элементы и языковые особенности анекдота, шутки, уместно использовать жанры разговорной речи в ситуациях неформального общения;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структурные элементы и языковые особенности делового письма;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создавать устные учебно-научные сообщения различных видов, отзыв на проектную работу одноклассника, принимать участие в учебно-научной дискуссии;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понимать и использовать в собственной речевой практике прецедентные тексты;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анализировать и создавать тексты публицистических жанров (проблемный очерк); </w:t>
      </w:r>
    </w:p>
    <w:p w:rsidR="00A25B6A" w:rsidRPr="002774B0" w:rsidRDefault="00BE337F" w:rsidP="00BE337F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 xml:space="preserve">создавать тексты как результат проектной (исследовательской) деятельности, оформлять реферат в письменной форме и представлять его в устной и письменной форме; </w:t>
      </w:r>
    </w:p>
    <w:p w:rsidR="00E53498" w:rsidRDefault="00BE337F" w:rsidP="00B90538">
      <w:pPr>
        <w:spacing w:after="1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="00A25B6A" w:rsidRPr="002774B0">
        <w:rPr>
          <w:rFonts w:ascii="Times New Roman" w:hAnsi="Times New Roman" w:cs="Times New Roman"/>
          <w:sz w:val="24"/>
        </w:rPr>
        <w:t>владеть правилами информационной безопасности при общении в социальных сетях.</w:t>
      </w:r>
    </w:p>
    <w:p w:rsidR="00B90538" w:rsidRDefault="00B90538" w:rsidP="00B90538">
      <w:pPr>
        <w:spacing w:after="120"/>
        <w:jc w:val="both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</w:pPr>
    </w:p>
    <w:p w:rsidR="00236FEE" w:rsidRDefault="00236FEE" w:rsidP="00E53498">
      <w:pPr>
        <w:autoSpaceDE w:val="0"/>
        <w:autoSpaceDN w:val="0"/>
        <w:spacing w:after="0" w:line="240" w:lineRule="atLeast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  <w:sectPr w:rsidR="00236FEE" w:rsidSect="000F345A">
          <w:footerReference w:type="default" r:id="rId9"/>
          <w:pgSz w:w="12240" w:h="15840" w:code="1"/>
          <w:pgMar w:top="1134" w:right="850" w:bottom="1134" w:left="1701" w:header="709" w:footer="709" w:gutter="0"/>
          <w:cols w:space="708"/>
          <w:docGrid w:linePitch="360"/>
        </w:sectPr>
      </w:pPr>
    </w:p>
    <w:p w:rsidR="00BF696E" w:rsidRDefault="00BF696E" w:rsidP="00E53498">
      <w:pPr>
        <w:autoSpaceDE w:val="0"/>
        <w:autoSpaceDN w:val="0"/>
        <w:spacing w:after="0" w:line="240" w:lineRule="atLeast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</w:pPr>
    </w:p>
    <w:p w:rsidR="00BF696E" w:rsidRDefault="00BF696E" w:rsidP="00E53498">
      <w:pPr>
        <w:autoSpaceDE w:val="0"/>
        <w:autoSpaceDN w:val="0"/>
        <w:spacing w:after="0" w:line="240" w:lineRule="atLeast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</w:pPr>
    </w:p>
    <w:p w:rsidR="00E53498" w:rsidRDefault="00E53498" w:rsidP="00B90538">
      <w:pPr>
        <w:autoSpaceDE w:val="0"/>
        <w:autoSpaceDN w:val="0"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</w:pPr>
      <w:r w:rsidRPr="00AF23B2"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  <w:t xml:space="preserve">ТЕМАТИЧЕСКОЕ ПЛАНИРОВАНИЕ </w:t>
      </w:r>
      <w:r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  <w:t xml:space="preserve"> 5 КЛАСС</w:t>
      </w:r>
    </w:p>
    <w:p w:rsidR="00E53498" w:rsidRPr="00E53498" w:rsidRDefault="00E53498" w:rsidP="00E53498">
      <w:pPr>
        <w:autoSpaceDE w:val="0"/>
        <w:autoSpaceDN w:val="0"/>
        <w:spacing w:after="0" w:line="240" w:lineRule="atLeast"/>
        <w:rPr>
          <w:rFonts w:ascii="Times New Roman" w:eastAsia="Times New Roman" w:hAnsi="Times New Roman" w:cs="Times New Roman"/>
          <w:b/>
          <w:color w:val="000000"/>
          <w:w w:val="101"/>
          <w:sz w:val="24"/>
          <w:szCs w:val="24"/>
        </w:rPr>
      </w:pPr>
    </w:p>
    <w:tbl>
      <w:tblPr>
        <w:tblW w:w="13891" w:type="dxa"/>
        <w:tblInd w:w="6" w:type="dxa"/>
        <w:tblLayout w:type="fixed"/>
        <w:tblLook w:val="04A0" w:firstRow="1" w:lastRow="0" w:firstColumn="1" w:lastColumn="0" w:noHBand="0" w:noVBand="1"/>
      </w:tblPr>
      <w:tblGrid>
        <w:gridCol w:w="698"/>
        <w:gridCol w:w="6521"/>
        <w:gridCol w:w="718"/>
        <w:gridCol w:w="993"/>
        <w:gridCol w:w="1275"/>
        <w:gridCol w:w="993"/>
        <w:gridCol w:w="2693"/>
      </w:tblGrid>
      <w:tr w:rsidR="00E53498" w:rsidRPr="00AF23B2" w:rsidTr="00236FEE">
        <w:trPr>
          <w:trHeight w:hRule="exact" w:val="348"/>
        </w:trPr>
        <w:tc>
          <w:tcPr>
            <w:tcW w:w="6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right="1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№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65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2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 часов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Дата 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</w:p>
        </w:tc>
        <w:tc>
          <w:tcPr>
            <w:tcW w:w="2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 w:right="131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Электр. (цифровые) образ. ресурсы</w:t>
            </w:r>
          </w:p>
        </w:tc>
      </w:tr>
      <w:tr w:rsidR="00E53498" w:rsidRPr="00AF23B2" w:rsidTr="00236FEE">
        <w:trPr>
          <w:trHeight w:hRule="exact" w:val="540"/>
        </w:trPr>
        <w:tc>
          <w:tcPr>
            <w:tcW w:w="6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 работы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Практ. раб. 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350"/>
        </w:trPr>
        <w:tc>
          <w:tcPr>
            <w:tcW w:w="1389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 1.</w:t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ЯЗЫК И КУЛЬТУРА</w:t>
            </w:r>
          </w:p>
        </w:tc>
      </w:tr>
      <w:tr w:rsidR="00E53498" w:rsidRPr="00AF23B2" w:rsidTr="00236FEE">
        <w:trPr>
          <w:trHeight w:hRule="exact" w:val="32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Наш родной русский язык.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53498" w:rsidRPr="00AF23B2" w:rsidTr="00236FEE">
        <w:trPr>
          <w:trHeight w:hRule="exact" w:val="300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1.2.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Из истории русской письменности.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11" w:history="1">
              <w:r w:rsidR="00E53498" w:rsidRPr="002D0958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http://gramma.ru/RUS/</w:t>
              </w:r>
            </w:hyperlink>
            <w:r w:rsidR="00E53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Default="00E53498" w:rsidP="00E5349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7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1.3.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Язык – волшебное зеркало мира и национальной культуры.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582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1.4.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История в слове: наименования предметов традиционной русской одежды.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562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1.5.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История в слове: наименования предметов традиционного русского быта.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09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1.6.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Образность русской речи: сравнение, метафора, олицетворение.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4"/>
        </w:trPr>
        <w:tc>
          <w:tcPr>
            <w:tcW w:w="69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1.7.</w:t>
            </w:r>
          </w:p>
        </w:tc>
        <w:tc>
          <w:tcPr>
            <w:tcW w:w="6521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Живое слово русского фольклора.</w:t>
            </w:r>
          </w:p>
        </w:tc>
        <w:tc>
          <w:tcPr>
            <w:tcW w:w="71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569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1.8.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Меткое слово русской речи: крылатые слова, пословицы, поговорки.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1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1.9.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О чем может рассказать имя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35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№1 , по разделу «Язык и культура».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348"/>
        </w:trPr>
        <w:tc>
          <w:tcPr>
            <w:tcW w:w="7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Итого по разделу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10</w:t>
            </w:r>
          </w:p>
        </w:tc>
        <w:tc>
          <w:tcPr>
            <w:tcW w:w="59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1                           0</w:t>
            </w:r>
          </w:p>
        </w:tc>
      </w:tr>
      <w:tr w:rsidR="00E53498" w:rsidRPr="00AF23B2" w:rsidTr="00236FEE">
        <w:trPr>
          <w:trHeight w:hRule="exact" w:val="348"/>
        </w:trPr>
        <w:tc>
          <w:tcPr>
            <w:tcW w:w="1389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autoSpaceDE w:val="0"/>
              <w:autoSpaceDN w:val="0"/>
              <w:spacing w:after="0" w:line="240" w:lineRule="atLeast"/>
              <w:ind w:left="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 2.</w:t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КУЛЬТУРА РЕЧИ</w:t>
            </w:r>
          </w:p>
        </w:tc>
      </w:tr>
      <w:tr w:rsidR="00E53498" w:rsidRPr="00AF23B2" w:rsidTr="00236FEE">
        <w:trPr>
          <w:trHeight w:hRule="exact" w:val="445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2.1.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Современный русский литературный язык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1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2.2.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Русская орфоэпия. Нормы произношения и ударения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1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0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2.3.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Речь точная и выразительная. Основные лексические нормы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2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6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2.4.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Стилистическая окраска слова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57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lastRenderedPageBreak/>
              <w:t>2.5.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Речь правильная. Основные грамматические нормы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6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2.6.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Речевой этикет: нормы и традиции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5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304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2.7.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№2, по разделу «Культура речи».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Итого по разделу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Default="00F035AD" w:rsidP="00E53498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E53498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8"/>
        </w:trPr>
        <w:tc>
          <w:tcPr>
            <w:tcW w:w="1389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РЕЧЬ И ТЕКСТ.</w:t>
            </w:r>
          </w:p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53498" w:rsidRPr="00AF23B2" w:rsidTr="00236FEE">
        <w:trPr>
          <w:trHeight w:hRule="exact" w:val="278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Язык и речь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фераль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24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3.2.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Средства выразительности устной речи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288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3.3.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Формы речи: монолог и диалог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291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3.4.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Текст и его строение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560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3.5.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Композиционные особенности описания, повествования, рассуждения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18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3.6.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Средства связи предложений и частей текста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2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3.7.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Функциональные разновидности языка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29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3.8.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Разговорная речь. Просьба, извинение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22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3.9.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 xml:space="preserve">Официально-деловой стиль. Объявление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28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3.10.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Научно-учебный подстиль. План ответа на уроке, план текста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3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3.10.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Публицистический стиль. Устное выступление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28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3.11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Язык художественной литературы. Литературная сказка. Рассказ.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5F064F" w:rsidP="001447B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563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en-US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  <w:lang w:val="en-US"/>
              </w:rPr>
              <w:t>3.12.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№3, по разделу «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Речь. Текст</w:t>
            </w: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4"/>
        </w:trPr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3.13.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E53498" w:rsidRPr="00AF23B2" w:rsidTr="00236FEE">
        <w:trPr>
          <w:trHeight w:hRule="exact" w:val="440"/>
        </w:trPr>
        <w:tc>
          <w:tcPr>
            <w:tcW w:w="7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3498" w:rsidRPr="00AF23B2" w:rsidTr="00236FEE">
        <w:trPr>
          <w:trHeight w:hRule="exact" w:val="421"/>
        </w:trPr>
        <w:tc>
          <w:tcPr>
            <w:tcW w:w="7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53498" w:rsidRPr="0016618E" w:rsidRDefault="00E53498" w:rsidP="00E53498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53498" w:rsidRDefault="00E53498" w:rsidP="006904C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E53498" w:rsidRDefault="00E53498" w:rsidP="006904C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6904C0" w:rsidRPr="006904C0" w:rsidRDefault="006904C0" w:rsidP="006904C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6904C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ТЕМАТИЧЕСКОЕ ПЛАНИРОВАНИЕ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6 КЛАСС</w:t>
      </w:r>
    </w:p>
    <w:p w:rsidR="006904C0" w:rsidRPr="006904C0" w:rsidRDefault="006904C0" w:rsidP="006904C0">
      <w:pPr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</w:pPr>
    </w:p>
    <w:tbl>
      <w:tblPr>
        <w:tblW w:w="14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"/>
        <w:gridCol w:w="457"/>
        <w:gridCol w:w="238"/>
        <w:gridCol w:w="2325"/>
        <w:gridCol w:w="1740"/>
        <w:gridCol w:w="1973"/>
        <w:gridCol w:w="405"/>
        <w:gridCol w:w="852"/>
        <w:gridCol w:w="857"/>
        <w:gridCol w:w="933"/>
        <w:gridCol w:w="1201"/>
        <w:gridCol w:w="2910"/>
      </w:tblGrid>
      <w:tr w:rsidR="006904C0" w:rsidRPr="006904C0" w:rsidTr="00236FEE">
        <w:trPr>
          <w:gridAfter w:val="6"/>
          <w:wAfter w:w="7158" w:type="dxa"/>
          <w:trHeight w:val="621"/>
        </w:trPr>
        <w:tc>
          <w:tcPr>
            <w:tcW w:w="566" w:type="dxa"/>
            <w:gridSpan w:val="2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563" w:type="dxa"/>
            <w:gridSpan w:val="2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740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Развитие речи</w:t>
            </w:r>
          </w:p>
        </w:tc>
      </w:tr>
      <w:tr w:rsidR="006904C0" w:rsidRPr="006904C0" w:rsidTr="00236FEE">
        <w:trPr>
          <w:gridAfter w:val="6"/>
          <w:wAfter w:w="7158" w:type="dxa"/>
          <w:trHeight w:val="312"/>
        </w:trPr>
        <w:tc>
          <w:tcPr>
            <w:tcW w:w="566" w:type="dxa"/>
            <w:gridSpan w:val="2"/>
            <w:shd w:val="clear" w:color="auto" w:fill="auto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63" w:type="dxa"/>
            <w:gridSpan w:val="2"/>
            <w:shd w:val="clear" w:color="auto" w:fill="auto"/>
            <w:vAlign w:val="center"/>
          </w:tcPr>
          <w:p w:rsidR="006904C0" w:rsidRPr="006904C0" w:rsidRDefault="006904C0" w:rsidP="006904C0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Язык и культура</w:t>
            </w:r>
          </w:p>
        </w:tc>
        <w:tc>
          <w:tcPr>
            <w:tcW w:w="1740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904C0" w:rsidRPr="006904C0" w:rsidTr="00236FEE">
        <w:trPr>
          <w:gridAfter w:val="6"/>
          <w:wAfter w:w="7158" w:type="dxa"/>
          <w:trHeight w:val="312"/>
        </w:trPr>
        <w:tc>
          <w:tcPr>
            <w:tcW w:w="566" w:type="dxa"/>
            <w:gridSpan w:val="2"/>
            <w:shd w:val="clear" w:color="auto" w:fill="auto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63" w:type="dxa"/>
            <w:gridSpan w:val="2"/>
            <w:shd w:val="clear" w:color="auto" w:fill="auto"/>
            <w:vAlign w:val="center"/>
          </w:tcPr>
          <w:p w:rsidR="006904C0" w:rsidRPr="006904C0" w:rsidRDefault="006904C0" w:rsidP="006904C0">
            <w:pPr>
              <w:shd w:val="clear" w:color="auto" w:fill="FFFFFF"/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Культура речи</w:t>
            </w:r>
          </w:p>
        </w:tc>
        <w:tc>
          <w:tcPr>
            <w:tcW w:w="1740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904C0" w:rsidRPr="006904C0" w:rsidTr="00236FEE">
        <w:trPr>
          <w:gridAfter w:val="6"/>
          <w:wAfter w:w="7158" w:type="dxa"/>
          <w:trHeight w:val="273"/>
        </w:trPr>
        <w:tc>
          <w:tcPr>
            <w:tcW w:w="566" w:type="dxa"/>
            <w:gridSpan w:val="2"/>
            <w:shd w:val="clear" w:color="auto" w:fill="auto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63" w:type="dxa"/>
            <w:gridSpan w:val="2"/>
            <w:shd w:val="clear" w:color="auto" w:fill="auto"/>
            <w:vAlign w:val="center"/>
          </w:tcPr>
          <w:p w:rsidR="006904C0" w:rsidRPr="006904C0" w:rsidRDefault="006904C0" w:rsidP="006904C0">
            <w:pPr>
              <w:shd w:val="clear" w:color="auto" w:fill="FFFFFF"/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Речь. Текст</w:t>
            </w:r>
          </w:p>
        </w:tc>
        <w:tc>
          <w:tcPr>
            <w:tcW w:w="1740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4C0" w:rsidRPr="006904C0" w:rsidTr="00236FEE">
        <w:trPr>
          <w:gridAfter w:val="6"/>
          <w:wAfter w:w="7158" w:type="dxa"/>
          <w:trHeight w:val="329"/>
        </w:trPr>
        <w:tc>
          <w:tcPr>
            <w:tcW w:w="3129" w:type="dxa"/>
            <w:gridSpan w:val="4"/>
            <w:shd w:val="clear" w:color="auto" w:fill="auto"/>
          </w:tcPr>
          <w:p w:rsidR="006904C0" w:rsidRPr="006904C0" w:rsidRDefault="006904C0" w:rsidP="006904C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40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904C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6904C0" w:rsidRPr="006904C0" w:rsidRDefault="006904C0" w:rsidP="006904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709FF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48"/>
        </w:trPr>
        <w:tc>
          <w:tcPr>
            <w:tcW w:w="6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right="1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№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6443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26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 часов</w:t>
            </w:r>
          </w:p>
        </w:tc>
        <w:tc>
          <w:tcPr>
            <w:tcW w:w="12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Дата 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</w:p>
        </w:tc>
        <w:tc>
          <w:tcPr>
            <w:tcW w:w="2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 w:right="131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Электр. (цифровые) образ. ресурсы</w:t>
            </w:r>
          </w:p>
        </w:tc>
      </w:tr>
      <w:tr w:rsidR="00D709FF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540"/>
        </w:trPr>
        <w:tc>
          <w:tcPr>
            <w:tcW w:w="6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09FF" w:rsidRPr="0016618E" w:rsidRDefault="00D709F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43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09FF" w:rsidRPr="0016618E" w:rsidRDefault="00D709F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 работы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236FEE" w:rsidRDefault="00D709FF" w:rsidP="00B83727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Практ. </w:t>
            </w:r>
          </w:p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раб. </w:t>
            </w:r>
          </w:p>
        </w:tc>
        <w:tc>
          <w:tcPr>
            <w:tcW w:w="12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09FF" w:rsidRPr="0016618E" w:rsidRDefault="00D709F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09FF" w:rsidRPr="0016618E" w:rsidRDefault="00D709F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09FF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50"/>
        </w:trPr>
        <w:tc>
          <w:tcPr>
            <w:tcW w:w="13891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D709FF" w:rsidRPr="0016618E" w:rsidRDefault="00D709F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Раздел 1.</w:t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ЯЗЫК И КУЛЬТУРА</w:t>
            </w:r>
            <w:r w:rsidR="000902D0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                                                                          13</w:t>
            </w: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2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Из истории русского литературного языка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00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1.2.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Диалекты как часть народной культуры.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9" w:history="1">
              <w:r w:rsidR="00035CD3" w:rsidRPr="002D0958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http://gramma.ru/RUS/</w:t>
              </w:r>
            </w:hyperlink>
            <w:r w:rsidR="00035C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Default="00035CD3" w:rsidP="00035CD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7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1.3.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Лексические заимствования как результат взаимодействия национальных культур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582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1.4.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Особенности освоения иноязычной лексики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1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0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1.5.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Современные неологизмы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2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09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1.6.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Отражение во фразеологии истории и культуры народа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3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4"/>
        </w:trPr>
        <w:tc>
          <w:tcPr>
            <w:tcW w:w="695" w:type="dxa"/>
            <w:gridSpan w:val="2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1.7.</w:t>
            </w:r>
          </w:p>
        </w:tc>
        <w:tc>
          <w:tcPr>
            <w:tcW w:w="6443" w:type="dxa"/>
            <w:gridSpan w:val="4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Из истории русского литературного языка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569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1.8.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Диалекты как часть народной культуры.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5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1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1.9.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Лексические заимствования как результат взаимодействия национальных культур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35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1.10</w:t>
            </w:r>
            <w:r w:rsidR="000902D0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Особенности освоения иноязычной лексики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85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236FEE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1.11. 1.12.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Современные фразеологизмы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035CD3" w:rsidP="00035CD3">
            <w:pPr>
              <w:spacing w:after="0" w:line="240" w:lineRule="atLeast"/>
              <w:ind w:right="273"/>
              <w:jc w:val="center"/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35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902D0">
            <w:pPr>
              <w:autoSpaceDE w:val="0"/>
              <w:autoSpaceDN w:val="0"/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 xml:space="preserve">  1.13.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C64A83" w:rsidP="00035CD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№1 по разделу </w:t>
            </w: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236F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Язык и культура»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C64A8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035CD3" w:rsidP="00035CD3">
            <w:pPr>
              <w:spacing w:after="0" w:line="240" w:lineRule="atLeast"/>
              <w:ind w:right="273"/>
              <w:jc w:val="center"/>
            </w:pP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35"/>
        </w:trPr>
        <w:tc>
          <w:tcPr>
            <w:tcW w:w="7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lastRenderedPageBreak/>
              <w:t>Культура речи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Default="000902D0" w:rsidP="00035CD3">
            <w:pPr>
              <w:spacing w:after="0" w:line="240" w:lineRule="atLeast"/>
              <w:ind w:right="273"/>
              <w:jc w:val="center"/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45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.1.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Стилистические особенности произношения и ударения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1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.2.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Нормы произношения отдельных грамматических форм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0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.3.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Синонимы и точность речи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6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</w:t>
            </w:r>
            <w:r w:rsidR="000902D0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4</w:t>
            </w: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Антонимы и точность речи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6272EF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57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2.5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Лексические омонимы и точность речи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6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2.6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Особенности склонения имён собственных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304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2.7</w:t>
            </w:r>
            <w:r w:rsidR="00035CD3"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Нормы употребления имён существительных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C64A8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Default="00F035AD" w:rsidP="00035CD3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history="1">
              <w:r w:rsidR="00035CD3" w:rsidRPr="002D0958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5CD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78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902D0" w:rsidP="00035CD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2.8</w:t>
            </w:r>
            <w:r w:rsidR="00035CD3"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Нормы употребления имён прилагательных, числительных, местоимений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236FEE" w:rsidRDefault="00035CD3" w:rsidP="00035CD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фераль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35CD3" w:rsidRPr="0016618E" w:rsidRDefault="00035CD3" w:rsidP="00035CD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4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2.9.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Стилистические особенности произношения и ударения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8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2.10.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C64A83" w:rsidP="000902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Нормы произношения отдельных грамматических форм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582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2.11.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C64A83" w:rsidP="000902D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№2 по разделу «</w:t>
            </w: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Культура речи»</w:t>
            </w:r>
          </w:p>
          <w:p w:rsidR="000902D0" w:rsidRPr="00236FEE" w:rsidRDefault="000902D0" w:rsidP="000902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Проверочная работа РР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33"/>
        </w:trPr>
        <w:tc>
          <w:tcPr>
            <w:tcW w:w="7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Речь. Текст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C64A83" w:rsidP="000902D0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Речевой этикет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C64A83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русское-слово.рф</w:t>
            </w:r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3.2.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Проверочная работа РР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45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3.3.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Эффективные приёмы чтения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46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3.4.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Этапы работы с текстом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47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3.5.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Тематическое единство текста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48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3.6.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Тексты описательного типа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49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3.7.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Разговорная речь. Рассказ о событии. Бывальщина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50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3.8.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Научный стиль. Словарная статья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F035AD" w:rsidP="00C64A83">
            <w:hyperlink r:id="rId51" w:history="1">
              <w:r w:rsidR="00C64A83" w:rsidRPr="00FE758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3.9.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№3 по разделу «</w:t>
            </w: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Речь. Текст»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64A83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283"/>
        </w:trPr>
        <w:tc>
          <w:tcPr>
            <w:tcW w:w="6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3.10</w:t>
            </w:r>
          </w:p>
        </w:tc>
        <w:tc>
          <w:tcPr>
            <w:tcW w:w="64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236FEE" w:rsidRDefault="00C64A83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Default="00C64A83" w:rsidP="00C64A83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64A83" w:rsidRPr="0016618E" w:rsidRDefault="00C64A83" w:rsidP="00C64A83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40"/>
        </w:trPr>
        <w:tc>
          <w:tcPr>
            <w:tcW w:w="7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236FEE" w:rsidRDefault="00C64A83" w:rsidP="000902D0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02D0" w:rsidRPr="00AF23B2" w:rsidTr="00236F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09" w:type="dxa"/>
          <w:trHeight w:hRule="exact" w:val="421"/>
        </w:trPr>
        <w:tc>
          <w:tcPr>
            <w:tcW w:w="7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autoSpaceDE w:val="0"/>
              <w:autoSpaceDN w:val="0"/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C64A83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34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618E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4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902D0" w:rsidRPr="0016618E" w:rsidRDefault="000902D0" w:rsidP="000902D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709FF" w:rsidRDefault="00D709FF" w:rsidP="00D709F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FD0E60" w:rsidRDefault="00FD0E60" w:rsidP="002B5968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ТЕМАТИЧЕСКОЕ ПЛАНИРОВАНИЕ 7 КЛАСС</w:t>
      </w:r>
    </w:p>
    <w:p w:rsidR="002B5968" w:rsidRDefault="00FD0E60" w:rsidP="002B5968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BB7D8AE">
            <wp:extent cx="6133465" cy="127635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6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0E60" w:rsidRDefault="00FD0E60" w:rsidP="002B5968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tbl>
      <w:tblPr>
        <w:tblW w:w="14180" w:type="dxa"/>
        <w:tblLayout w:type="fixed"/>
        <w:tblLook w:val="04A0" w:firstRow="1" w:lastRow="0" w:firstColumn="1" w:lastColumn="0" w:noHBand="0" w:noVBand="1"/>
      </w:tblPr>
      <w:tblGrid>
        <w:gridCol w:w="704"/>
        <w:gridCol w:w="6570"/>
        <w:gridCol w:w="811"/>
        <w:gridCol w:w="992"/>
        <w:gridCol w:w="1134"/>
        <w:gridCol w:w="993"/>
        <w:gridCol w:w="2976"/>
      </w:tblGrid>
      <w:tr w:rsidR="006272EF" w:rsidRPr="0016618E" w:rsidTr="00236FEE">
        <w:trPr>
          <w:trHeight w:hRule="exact" w:val="348"/>
        </w:trPr>
        <w:tc>
          <w:tcPr>
            <w:tcW w:w="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right="1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№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65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293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 часов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Дата 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 w:right="131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Электр. (цифровые) образ. ресурсы</w:t>
            </w:r>
          </w:p>
        </w:tc>
      </w:tr>
      <w:tr w:rsidR="006272EF" w:rsidRPr="0016618E" w:rsidTr="00236FEE">
        <w:trPr>
          <w:trHeight w:hRule="exact" w:val="540"/>
        </w:trPr>
        <w:tc>
          <w:tcPr>
            <w:tcW w:w="7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2EF" w:rsidRPr="0016618E" w:rsidRDefault="006272E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2EF" w:rsidRPr="0016618E" w:rsidRDefault="006272E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 работы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Практ. раб. 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2EF" w:rsidRPr="0016618E" w:rsidRDefault="006272E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2EF" w:rsidRPr="0016618E" w:rsidRDefault="006272EF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72EF" w:rsidRPr="0016618E" w:rsidTr="00236FEE">
        <w:trPr>
          <w:trHeight w:hRule="exact" w:val="350"/>
        </w:trPr>
        <w:tc>
          <w:tcPr>
            <w:tcW w:w="1418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6272EF" w:rsidRPr="0016618E" w:rsidRDefault="006272EF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C944B9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1</w:t>
            </w: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ЯЗЫК И КУЛЬТУРА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                                            </w:t>
            </w:r>
            <w:r w:rsidR="00C944B9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                             5</w:t>
            </w:r>
          </w:p>
        </w:tc>
      </w:tr>
      <w:tr w:rsidR="00C944B9" w:rsidRPr="0016618E" w:rsidTr="00236FEE">
        <w:trPr>
          <w:trHeight w:hRule="exact" w:val="300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E7095B" w:rsidRDefault="00C944B9" w:rsidP="00C944B9">
            <w:pPr>
              <w:pStyle w:val="a9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/>
              <w:rPr>
                <w:rFonts w:ascii="Times New Roman" w:eastAsia="MS Gothic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sz w:val="24"/>
                <w:szCs w:val="24"/>
              </w:rPr>
              <w:t>Русский язык как развивающееся явление.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BF696E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53" w:history="1">
              <w:r w:rsidR="00C944B9" w:rsidRPr="00236FEE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http://gramma.ru/RUS/</w:t>
              </w:r>
            </w:hyperlink>
            <w:r w:rsidR="00C944B9" w:rsidRPr="00236F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E7095B" w:rsidRDefault="00C944B9" w:rsidP="00C944B9">
            <w:pPr>
              <w:pStyle w:val="a9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Устаревшие слова - живые свидетели истории. Историзмы.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4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94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E7095B" w:rsidRDefault="00C944B9" w:rsidP="00C944B9">
            <w:pPr>
              <w:pStyle w:val="a9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Архаизмы в составе устаревших слов русского языка и их особенности. Употребление устаревшей лексики в новом контексте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5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5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E7095B" w:rsidRDefault="00C944B9" w:rsidP="00C944B9">
            <w:pPr>
              <w:pStyle w:val="a9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Употребление иноязычных слов как проблема культуры речи.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6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5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E7095B" w:rsidRDefault="00B83727" w:rsidP="00C944B9">
            <w:pPr>
              <w:pStyle w:val="a9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по функциональной грамотности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09"/>
        </w:trPr>
        <w:tc>
          <w:tcPr>
            <w:tcW w:w="7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2.</w:t>
            </w: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КУЛЬТУРА РЕЧИ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7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968"/>
        </w:trPr>
        <w:tc>
          <w:tcPr>
            <w:tcW w:w="7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C944B9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57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Основные орфоэпические нормы современного русского литературного языка. Нормы ударения в причастиях, деепричастиях‚ наречиях.</w:t>
            </w:r>
          </w:p>
        </w:tc>
        <w:tc>
          <w:tcPr>
            <w:tcW w:w="811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8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569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C944B9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Трудные случаи употребление паронимов в речи.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9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21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C944B9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Типичные грамматические ошибки.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0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C944B9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lastRenderedPageBreak/>
              <w:t>9.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Традиции русской речевой манеры общения.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1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Tr="001447B2">
        <w:trPr>
          <w:trHeight w:hRule="exact" w:val="418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C944B9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10.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Нормы русского речевого и невербального этикета.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Tr="00236FEE">
        <w:trPr>
          <w:trHeight w:hRule="exact" w:val="435"/>
        </w:trPr>
        <w:tc>
          <w:tcPr>
            <w:tcW w:w="7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Раздел 3. </w:t>
            </w: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Речь. Текст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4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Традиции русского речевого общения.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2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1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Текст. Виды абзацев.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20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Заголовки текстов, их типы.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4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26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Разговорная речь. Спор и дискуссия.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5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57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Публицистический стиль. Путевые заметки.</w:t>
            </w:r>
            <w:r w:rsidR="00B83727"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 Текст рекламного объявления, его языковые и структурные особенности.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F035AD" w:rsidP="00C944B9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6" w:history="1">
              <w:r w:rsidR="00C944B9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568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 Итоговая контрольная работа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304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16618E" w:rsidRDefault="00B83727" w:rsidP="00C944B9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17.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40"/>
        </w:trPr>
        <w:tc>
          <w:tcPr>
            <w:tcW w:w="7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44B9" w:rsidRPr="0016618E" w:rsidTr="00236FEE">
        <w:trPr>
          <w:trHeight w:hRule="exact" w:val="421"/>
        </w:trPr>
        <w:tc>
          <w:tcPr>
            <w:tcW w:w="7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autoSpaceDE w:val="0"/>
              <w:autoSpaceDN w:val="0"/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B83727" w:rsidP="00C944B9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C944B9" w:rsidRPr="00236FEE" w:rsidRDefault="00C944B9" w:rsidP="00C944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E60" w:rsidRDefault="00FD0E60" w:rsidP="002B5968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B90538" w:rsidRDefault="00B90538" w:rsidP="002B5968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ТЕМАТИЧЕСКОЕ ПЛАНИРОВАНИЕ 8</w:t>
      </w:r>
      <w:r w:rsidRPr="00B90538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BC60A3" w:rsidRDefault="00BC60A3" w:rsidP="00BC60A3">
      <w:pPr>
        <w:pStyle w:val="Standard"/>
        <w:shd w:val="clear" w:color="auto" w:fill="FFFFFF"/>
        <w:spacing w:before="65" w:line="276" w:lineRule="auto"/>
        <w:ind w:right="72"/>
        <w:jc w:val="both"/>
        <w:rPr>
          <w:rFonts w:eastAsia="Calibri" w:cs="Times New Roman"/>
        </w:rPr>
      </w:pPr>
      <w:r w:rsidRPr="00C80EEB">
        <w:rPr>
          <w:rFonts w:eastAsia="Calibri" w:cs="Times New Roman"/>
        </w:rPr>
        <w:t> </w:t>
      </w:r>
      <w:r w:rsidR="00B83727">
        <w:rPr>
          <w:rFonts w:eastAsia="Calibri" w:cs="Times New Roman"/>
          <w:b/>
          <w:noProof/>
          <w:lang w:val="ru-RU" w:eastAsia="ru-RU" w:bidi="ar-SA"/>
        </w:rPr>
        <w:drawing>
          <wp:inline distT="0" distB="0" distL="0" distR="0" wp14:anchorId="0B61210A" wp14:editId="283D23F9">
            <wp:extent cx="6133465" cy="127635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6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47B2" w:rsidRDefault="001447B2" w:rsidP="00BC60A3">
      <w:pPr>
        <w:pStyle w:val="Standard"/>
        <w:shd w:val="clear" w:color="auto" w:fill="FFFFFF"/>
        <w:spacing w:before="65" w:line="276" w:lineRule="auto"/>
        <w:ind w:right="72"/>
        <w:jc w:val="both"/>
        <w:rPr>
          <w:rFonts w:eastAsia="Calibri" w:cs="Times New Roman"/>
        </w:rPr>
      </w:pPr>
    </w:p>
    <w:p w:rsidR="00236FEE" w:rsidRDefault="00236FEE" w:rsidP="00BC60A3">
      <w:pPr>
        <w:pStyle w:val="Standard"/>
        <w:shd w:val="clear" w:color="auto" w:fill="FFFFFF"/>
        <w:spacing w:before="65" w:line="276" w:lineRule="auto"/>
        <w:ind w:right="72"/>
        <w:jc w:val="both"/>
        <w:rPr>
          <w:rFonts w:eastAsia="Calibri" w:cs="Times New Roman"/>
        </w:rPr>
      </w:pPr>
    </w:p>
    <w:p w:rsidR="00236FEE" w:rsidRDefault="00236FEE" w:rsidP="00BC60A3">
      <w:pPr>
        <w:pStyle w:val="Standard"/>
        <w:shd w:val="clear" w:color="auto" w:fill="FFFFFF"/>
        <w:spacing w:before="65" w:line="276" w:lineRule="auto"/>
        <w:ind w:right="72"/>
        <w:jc w:val="both"/>
        <w:rPr>
          <w:rFonts w:eastAsia="Calibri" w:cs="Times New Roman"/>
        </w:rPr>
      </w:pPr>
    </w:p>
    <w:tbl>
      <w:tblPr>
        <w:tblW w:w="13613" w:type="dxa"/>
        <w:tblLook w:val="04A0" w:firstRow="1" w:lastRow="0" w:firstColumn="1" w:lastColumn="0" w:noHBand="0" w:noVBand="1"/>
      </w:tblPr>
      <w:tblGrid>
        <w:gridCol w:w="683"/>
        <w:gridCol w:w="5052"/>
        <w:gridCol w:w="1074"/>
        <w:gridCol w:w="1276"/>
        <w:gridCol w:w="1325"/>
        <w:gridCol w:w="1227"/>
        <w:gridCol w:w="2976"/>
      </w:tblGrid>
      <w:tr w:rsidR="00B83727" w:rsidRPr="0016618E" w:rsidTr="00236FEE">
        <w:trPr>
          <w:trHeight w:hRule="exact" w:val="348"/>
        </w:trPr>
        <w:tc>
          <w:tcPr>
            <w:tcW w:w="6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right="1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lastRenderedPageBreak/>
              <w:t>№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50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3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 часов</w:t>
            </w:r>
          </w:p>
        </w:tc>
        <w:tc>
          <w:tcPr>
            <w:tcW w:w="12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Дата </w:t>
            </w:r>
            <w:r w:rsidRPr="0016618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 w:right="131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Электр. (цифровые) образ. ресурсы</w:t>
            </w:r>
          </w:p>
        </w:tc>
      </w:tr>
      <w:tr w:rsidR="00B83727" w:rsidRPr="0016618E" w:rsidTr="00236FEE">
        <w:trPr>
          <w:trHeight w:hRule="exact" w:val="540"/>
        </w:trPr>
        <w:tc>
          <w:tcPr>
            <w:tcW w:w="6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83727" w:rsidRPr="0016618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83727" w:rsidRPr="0016618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 работы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hAnsi="Times New Roman" w:cs="Times New Roman"/>
                <w:sz w:val="24"/>
                <w:szCs w:val="24"/>
              </w:rPr>
            </w:pP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Практ. раб. </w:t>
            </w:r>
          </w:p>
        </w:tc>
        <w:tc>
          <w:tcPr>
            <w:tcW w:w="12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83727" w:rsidRPr="0016618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83727" w:rsidRPr="0016618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350"/>
        </w:trPr>
        <w:tc>
          <w:tcPr>
            <w:tcW w:w="1361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C944B9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1</w:t>
            </w:r>
            <w:r w:rsidRPr="0016618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  <w:r w:rsidRPr="0016618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ЯЗЫК И КУЛЬТУРА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                                                                          5</w:t>
            </w:r>
          </w:p>
        </w:tc>
      </w:tr>
      <w:tr w:rsidR="00B83727" w:rsidRPr="0016618E" w:rsidTr="00236FEE">
        <w:trPr>
          <w:trHeight w:hRule="exact" w:val="300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BF696E" w:rsidRDefault="00BF696E" w:rsidP="00BF69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Исконно русская лексика и её особенности. Собственно русские слова.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F696E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67" w:history="1">
              <w:r w:rsidR="00B83727" w:rsidRPr="00236FEE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http://gramma.ru/RUS/</w:t>
              </w:r>
            </w:hyperlink>
            <w:r w:rsidR="00B83727" w:rsidRPr="00236F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656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BF696E" w:rsidRDefault="00BF696E" w:rsidP="00BF69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Старославянизмы и их роль в развитии русского литературного  языка.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8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945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E7095B" w:rsidRDefault="00BF696E" w:rsidP="00BF696E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Иноязычные слова в разговорной речи.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9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562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E7095B" w:rsidRDefault="00BF696E" w:rsidP="00BF696E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Иноязычные слова в современной публицистике.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0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Tr="00236FEE">
        <w:trPr>
          <w:trHeight w:hRule="exact" w:val="562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BF696E" w:rsidRDefault="00BF696E" w:rsidP="00BF69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Речевой этикет в русской культуре.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007100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09"/>
        </w:trPr>
        <w:tc>
          <w:tcPr>
            <w:tcW w:w="5735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2.</w:t>
            </w: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КУЛЬТУРА РЕЧИ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1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968"/>
        </w:trPr>
        <w:tc>
          <w:tcPr>
            <w:tcW w:w="68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05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Типичные орфоэпические и акцентологические ошибки в современной речи. Урок- практикум.</w:t>
            </w:r>
          </w:p>
        </w:tc>
        <w:tc>
          <w:tcPr>
            <w:tcW w:w="107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2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569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Нормы употребления терминов. Трудные случаи согласования в русском  языке.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3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21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Трудные случаи согласования в русском  языке.Урок- практикум.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4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35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9.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Особенности современного речевого этикета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F696E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5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Tr="003E4970">
        <w:trPr>
          <w:trHeight w:hRule="exact" w:val="597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10.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по функциональной грамотности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F696E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F696E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Tr="00236FEE">
        <w:trPr>
          <w:trHeight w:hRule="exact" w:val="435"/>
        </w:trPr>
        <w:tc>
          <w:tcPr>
            <w:tcW w:w="57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Раздел 3. </w:t>
            </w: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Речь. Текст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747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Информация: способы и средства её получения и переработки. Слушание как вид речевой деятельности.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6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13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Аргументация. 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7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20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Доказательство и его структура. 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8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26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Разговорная речь. 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007100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9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573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Научный стиль речи. 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F035AD" w:rsidP="00B83727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0" w:history="1">
              <w:r w:rsidR="00B83727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568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 Итоговая контрольная работа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F696E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304"/>
        </w:trPr>
        <w:tc>
          <w:tcPr>
            <w:tcW w:w="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16618E" w:rsidRDefault="00B83727" w:rsidP="00B83727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17.</w:t>
            </w:r>
          </w:p>
        </w:tc>
        <w:tc>
          <w:tcPr>
            <w:tcW w:w="5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40"/>
        </w:trPr>
        <w:tc>
          <w:tcPr>
            <w:tcW w:w="57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727" w:rsidRPr="0016618E" w:rsidTr="00236FEE">
        <w:trPr>
          <w:trHeight w:hRule="exact" w:val="421"/>
        </w:trPr>
        <w:tc>
          <w:tcPr>
            <w:tcW w:w="57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autoSpaceDE w:val="0"/>
              <w:autoSpaceDN w:val="0"/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E3607A" w:rsidP="00B578DB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2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B83727" w:rsidRPr="00236FEE" w:rsidRDefault="00B83727" w:rsidP="00B83727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709FF" w:rsidRDefault="00D709FF" w:rsidP="00414766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:rsidR="00D709FF" w:rsidRDefault="00B90538" w:rsidP="00D709FF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ТЕМАТИЧЕСКОЕ ПЛАНИРОВАНИЕ 9</w:t>
      </w:r>
      <w:r w:rsidRPr="00B90538"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 xml:space="preserve"> КЛАСС</w:t>
      </w:r>
    </w:p>
    <w:p w:rsidR="00007100" w:rsidRDefault="00007100" w:rsidP="00D709FF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tbl>
      <w:tblPr>
        <w:tblW w:w="13755" w:type="dxa"/>
        <w:tblLook w:val="04A0" w:firstRow="1" w:lastRow="0" w:firstColumn="1" w:lastColumn="0" w:noHBand="0" w:noVBand="1"/>
      </w:tblPr>
      <w:tblGrid>
        <w:gridCol w:w="759"/>
        <w:gridCol w:w="6473"/>
        <w:gridCol w:w="794"/>
        <w:gridCol w:w="990"/>
        <w:gridCol w:w="990"/>
        <w:gridCol w:w="1199"/>
        <w:gridCol w:w="2550"/>
      </w:tblGrid>
      <w:tr w:rsidR="00007100" w:rsidRPr="00236FEE" w:rsidTr="003A2FC2">
        <w:trPr>
          <w:trHeight w:hRule="exact" w:val="348"/>
        </w:trPr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right="1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№</w:t>
            </w:r>
            <w:r w:rsidRPr="00236FE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п/п</w:t>
            </w:r>
          </w:p>
        </w:tc>
        <w:tc>
          <w:tcPr>
            <w:tcW w:w="64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4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Количество часов</w:t>
            </w:r>
          </w:p>
        </w:tc>
        <w:tc>
          <w:tcPr>
            <w:tcW w:w="11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 w:right="144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Дата </w:t>
            </w:r>
            <w:r w:rsidRPr="00236FE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изучения</w:t>
            </w:r>
          </w:p>
        </w:tc>
        <w:tc>
          <w:tcPr>
            <w:tcW w:w="2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 w:right="131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Электр. (цифровые) образ. ресурсы</w:t>
            </w:r>
          </w:p>
        </w:tc>
      </w:tr>
      <w:tr w:rsidR="00007100" w:rsidRPr="00236FEE" w:rsidTr="003A2FC2">
        <w:trPr>
          <w:trHeight w:hRule="exact" w:val="540"/>
        </w:trPr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7100" w:rsidRPr="00236FEE" w:rsidRDefault="00007100" w:rsidP="00236FEE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7100" w:rsidRPr="00236FEE" w:rsidRDefault="00007100" w:rsidP="00236FEE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всего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Контр работы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 w:right="-12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Практ. раб. </w:t>
            </w:r>
          </w:p>
        </w:tc>
        <w:tc>
          <w:tcPr>
            <w:tcW w:w="11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7100" w:rsidRPr="00236FEE" w:rsidRDefault="00007100" w:rsidP="00236FEE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7100" w:rsidRPr="00236FEE" w:rsidRDefault="00007100" w:rsidP="00236FEE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7100" w:rsidRPr="00236FEE" w:rsidTr="00236FEE">
        <w:trPr>
          <w:trHeight w:hRule="exact" w:val="350"/>
        </w:trPr>
        <w:tc>
          <w:tcPr>
            <w:tcW w:w="137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236FEE">
            <w:pPr>
              <w:autoSpaceDE w:val="0"/>
              <w:autoSpaceDN w:val="0"/>
              <w:spacing w:after="0" w:line="240" w:lineRule="atLeast"/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1</w:t>
            </w: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.</w:t>
            </w: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 ЯЗЫК И КУЛЬТУРА                                                                           8</w:t>
            </w:r>
          </w:p>
        </w:tc>
      </w:tr>
      <w:tr w:rsidR="00007100" w:rsidRPr="00236FEE" w:rsidTr="003A2FC2">
        <w:trPr>
          <w:trHeight w:hRule="exact" w:val="300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3A2FC2">
            <w:pPr>
              <w:spacing w:after="0" w:line="240" w:lineRule="auto"/>
              <w:ind w:left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Отражение в русском языке культуры и истории русского народа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F035AD" w:rsidP="00BF696E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81" w:history="1">
              <w:r w:rsidR="00007100" w:rsidRPr="00236FEE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http://gramma.ru/RUS/</w:t>
              </w:r>
            </w:hyperlink>
            <w:r w:rsidR="00007100" w:rsidRPr="00236F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7100" w:rsidRPr="00236FEE" w:rsidTr="003A2FC2">
        <w:trPr>
          <w:trHeight w:hRule="exact" w:val="427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3A2FC2">
            <w:pPr>
              <w:spacing w:after="0" w:line="240" w:lineRule="auto"/>
              <w:ind w:left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Ключевые слова русской культуры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F035AD" w:rsidP="00007100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2" w:history="1">
              <w:r w:rsidR="00007100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7100" w:rsidRPr="00236FEE" w:rsidTr="003A2FC2">
        <w:trPr>
          <w:trHeight w:hRule="exact" w:val="431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3A2FC2">
            <w:pPr>
              <w:spacing w:after="0" w:line="240" w:lineRule="auto"/>
              <w:ind w:left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Крылатые слова и выражения в русском языке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F035AD" w:rsidP="00007100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3" w:history="1">
              <w:r w:rsidR="00007100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7100" w:rsidRPr="00236FEE" w:rsidTr="003A2FC2">
        <w:trPr>
          <w:trHeight w:hRule="exact" w:val="562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3A2FC2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6FEE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Развитие русского языка как закономерный процесс. Основные тенденции развития современного русского языка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007100" w:rsidP="00007100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07100" w:rsidRPr="00236FEE" w:rsidRDefault="00F035AD" w:rsidP="00007100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4" w:history="1">
              <w:r w:rsidR="00007100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007100" w:rsidRPr="00236FEE" w:rsidRDefault="00007100" w:rsidP="00007100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562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6FEE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Новые иноязычные заимствования в современном русском языке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5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562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6FEE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Словообразовательные неологизмы в современном русском языке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6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562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6FEE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Переосмысление значений слов в современном русском языке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7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562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6FEE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по функциональной грамотности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8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09"/>
        </w:trPr>
        <w:tc>
          <w:tcPr>
            <w:tcW w:w="7232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Раздел 2.</w:t>
            </w: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КУЛЬТУРА РЕЧИ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9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64"/>
        </w:trPr>
        <w:tc>
          <w:tcPr>
            <w:tcW w:w="759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6473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Активные процессы в области произношения и ударения</w:t>
            </w:r>
          </w:p>
        </w:tc>
        <w:tc>
          <w:tcPr>
            <w:tcW w:w="79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0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569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Трудные случаи лексической сочетаемости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1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21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Типичные ошибки в управлении, в построении простого осложненного и сложного предложений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2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35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12.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Речевой этикет в деловом общении. Правила сетевого этикета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3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04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13.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по функциональной грамотности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35"/>
        </w:trPr>
        <w:tc>
          <w:tcPr>
            <w:tcW w:w="72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 xml:space="preserve">Раздел 3. </w:t>
            </w: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Речь. Текст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45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в Интернете. Правила информационной безопасности 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4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13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Виды преобразования текстов: аннотации, конспект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5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20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6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26"/>
        </w:trPr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6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color w:val="000000"/>
                <w:w w:val="97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F035AD" w:rsidP="003A2FC2">
            <w:pPr>
              <w:spacing w:after="0" w:line="240" w:lineRule="atLeast"/>
              <w:ind w:right="2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7" w:history="1">
              <w:r w:rsidR="003A2FC2" w:rsidRPr="00236FEE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http://www.gramota.ru/</w:t>
              </w:r>
            </w:hyperlink>
          </w:p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40"/>
        </w:trPr>
        <w:tc>
          <w:tcPr>
            <w:tcW w:w="72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7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2FC2" w:rsidRPr="00236FEE" w:rsidTr="003A2FC2">
        <w:trPr>
          <w:trHeight w:hRule="exact" w:val="421"/>
        </w:trPr>
        <w:tc>
          <w:tcPr>
            <w:tcW w:w="72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autoSpaceDE w:val="0"/>
              <w:autoSpaceDN w:val="0"/>
              <w:spacing w:after="0" w:line="240" w:lineRule="atLeast"/>
              <w:ind w:lef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eastAsia="Times New Roman" w:hAnsi="Times New Roman" w:cs="Times New Roman"/>
                <w:b/>
                <w:color w:val="000000"/>
                <w:w w:val="97"/>
                <w:sz w:val="24"/>
                <w:szCs w:val="24"/>
              </w:rPr>
              <w:t>17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6F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A2FC2" w:rsidRPr="00236FEE" w:rsidRDefault="003A2FC2" w:rsidP="003A2FC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07100" w:rsidRPr="00236FEE" w:rsidRDefault="00007100" w:rsidP="00D709FF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sectPr w:rsidR="00007100" w:rsidRPr="00236FEE" w:rsidSect="00B90538">
      <w:pgSz w:w="15840" w:h="12240" w:orient="landscape" w:code="1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35AD" w:rsidRDefault="00F035AD" w:rsidP="00B90538">
      <w:pPr>
        <w:spacing w:after="0" w:line="240" w:lineRule="auto"/>
      </w:pPr>
      <w:r>
        <w:separator/>
      </w:r>
    </w:p>
  </w:endnote>
  <w:endnote w:type="continuationSeparator" w:id="0">
    <w:p w:rsidR="00F035AD" w:rsidRDefault="00F035AD" w:rsidP="00B905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yandex-sans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3316901"/>
      <w:docPartObj>
        <w:docPartGallery w:val="Page Numbers (Bottom of Page)"/>
        <w:docPartUnique/>
      </w:docPartObj>
    </w:sdtPr>
    <w:sdtEndPr/>
    <w:sdtContent>
      <w:p w:rsidR="00400AC9" w:rsidRDefault="00400AC9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0AD4">
          <w:rPr>
            <w:noProof/>
          </w:rPr>
          <w:t>1</w:t>
        </w:r>
        <w:r>
          <w:fldChar w:fldCharType="end"/>
        </w:r>
      </w:p>
    </w:sdtContent>
  </w:sdt>
  <w:p w:rsidR="00400AC9" w:rsidRDefault="00400AC9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35AD" w:rsidRDefault="00F035AD" w:rsidP="00B90538">
      <w:pPr>
        <w:spacing w:after="0" w:line="240" w:lineRule="auto"/>
      </w:pPr>
      <w:r>
        <w:separator/>
      </w:r>
    </w:p>
  </w:footnote>
  <w:footnote w:type="continuationSeparator" w:id="0">
    <w:p w:rsidR="00F035AD" w:rsidRDefault="00F035AD" w:rsidP="00B905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82048"/>
    <w:multiLevelType w:val="hybridMultilevel"/>
    <w:tmpl w:val="6F660CA4"/>
    <w:lvl w:ilvl="0" w:tplc="0419000F">
      <w:start w:val="1"/>
      <w:numFmt w:val="decimal"/>
      <w:lvlText w:val="%1."/>
      <w:lvlJc w:val="left"/>
      <w:pPr>
        <w:ind w:left="135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D9741F"/>
    <w:multiLevelType w:val="hybridMultilevel"/>
    <w:tmpl w:val="1EC0302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57E1"/>
    <w:rsid w:val="0000542E"/>
    <w:rsid w:val="00005A11"/>
    <w:rsid w:val="00007100"/>
    <w:rsid w:val="00035CD3"/>
    <w:rsid w:val="00065BE3"/>
    <w:rsid w:val="000902D0"/>
    <w:rsid w:val="00093C18"/>
    <w:rsid w:val="000F345A"/>
    <w:rsid w:val="00136FB6"/>
    <w:rsid w:val="001447B2"/>
    <w:rsid w:val="001810F6"/>
    <w:rsid w:val="001C0AD4"/>
    <w:rsid w:val="001C4318"/>
    <w:rsid w:val="00236FEE"/>
    <w:rsid w:val="002774B0"/>
    <w:rsid w:val="002B5968"/>
    <w:rsid w:val="003A2FC2"/>
    <w:rsid w:val="003A36DF"/>
    <w:rsid w:val="003E4970"/>
    <w:rsid w:val="00400AC9"/>
    <w:rsid w:val="00414766"/>
    <w:rsid w:val="00426A88"/>
    <w:rsid w:val="004332AB"/>
    <w:rsid w:val="004D7659"/>
    <w:rsid w:val="004E3863"/>
    <w:rsid w:val="005049B1"/>
    <w:rsid w:val="00505E18"/>
    <w:rsid w:val="00513A51"/>
    <w:rsid w:val="005339FD"/>
    <w:rsid w:val="005471B6"/>
    <w:rsid w:val="00572BE0"/>
    <w:rsid w:val="005A57E1"/>
    <w:rsid w:val="005F064F"/>
    <w:rsid w:val="005F2077"/>
    <w:rsid w:val="006272EF"/>
    <w:rsid w:val="00640693"/>
    <w:rsid w:val="006904C0"/>
    <w:rsid w:val="006C5C2D"/>
    <w:rsid w:val="006E73F1"/>
    <w:rsid w:val="0072072B"/>
    <w:rsid w:val="0072617E"/>
    <w:rsid w:val="008044CB"/>
    <w:rsid w:val="00845822"/>
    <w:rsid w:val="00896E24"/>
    <w:rsid w:val="008A0672"/>
    <w:rsid w:val="00980827"/>
    <w:rsid w:val="00982D7E"/>
    <w:rsid w:val="00A13B70"/>
    <w:rsid w:val="00A25B6A"/>
    <w:rsid w:val="00A438EA"/>
    <w:rsid w:val="00A733AD"/>
    <w:rsid w:val="00B578DB"/>
    <w:rsid w:val="00B83727"/>
    <w:rsid w:val="00B90538"/>
    <w:rsid w:val="00BC60A3"/>
    <w:rsid w:val="00BE066C"/>
    <w:rsid w:val="00BE337F"/>
    <w:rsid w:val="00BF696E"/>
    <w:rsid w:val="00C64A83"/>
    <w:rsid w:val="00C944B9"/>
    <w:rsid w:val="00CB4D19"/>
    <w:rsid w:val="00D26BC0"/>
    <w:rsid w:val="00D709FF"/>
    <w:rsid w:val="00DB5005"/>
    <w:rsid w:val="00DF5954"/>
    <w:rsid w:val="00E3607A"/>
    <w:rsid w:val="00E53498"/>
    <w:rsid w:val="00E9596C"/>
    <w:rsid w:val="00EA6A5A"/>
    <w:rsid w:val="00EC6746"/>
    <w:rsid w:val="00EC7C56"/>
    <w:rsid w:val="00F035AD"/>
    <w:rsid w:val="00F8208F"/>
    <w:rsid w:val="00FD0E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DAE8CA"/>
  <w15:docId w15:val="{232F2611-81BE-4714-BB93-313D776CFB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406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40693"/>
    <w:rPr>
      <w:b/>
      <w:bCs/>
    </w:rPr>
  </w:style>
  <w:style w:type="character" w:styleId="a5">
    <w:name w:val="Hyperlink"/>
    <w:basedOn w:val="a0"/>
    <w:uiPriority w:val="99"/>
    <w:unhideWhenUsed/>
    <w:rsid w:val="00E53498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D0E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0E60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BC60A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table" w:customStyle="1" w:styleId="1">
    <w:name w:val="Сетка таблицы1"/>
    <w:basedOn w:val="a1"/>
    <w:next w:val="a8"/>
    <w:uiPriority w:val="59"/>
    <w:rsid w:val="00BC60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BC60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C944B9"/>
    <w:pPr>
      <w:ind w:left="720"/>
      <w:contextualSpacing/>
    </w:pPr>
    <w:rPr>
      <w:rFonts w:ascii="Calibri" w:eastAsia="Calibri" w:hAnsi="Calibri" w:cs="Times New Roman"/>
    </w:rPr>
  </w:style>
  <w:style w:type="paragraph" w:styleId="aa">
    <w:name w:val="header"/>
    <w:basedOn w:val="a"/>
    <w:link w:val="ab"/>
    <w:uiPriority w:val="99"/>
    <w:unhideWhenUsed/>
    <w:rsid w:val="00B905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90538"/>
  </w:style>
  <w:style w:type="paragraph" w:styleId="ac">
    <w:name w:val="footer"/>
    <w:basedOn w:val="a"/>
    <w:link w:val="ad"/>
    <w:uiPriority w:val="99"/>
    <w:unhideWhenUsed/>
    <w:rsid w:val="00B905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905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920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6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6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gramota.ru/" TargetMode="External"/><Relationship Id="rId21" Type="http://schemas.openxmlformats.org/officeDocument/2006/relationships/hyperlink" Target="http://www.gramota.ru/" TargetMode="External"/><Relationship Id="rId34" Type="http://schemas.openxmlformats.org/officeDocument/2006/relationships/hyperlink" Target="http://www.gramota.ru/" TargetMode="External"/><Relationship Id="rId42" Type="http://schemas.openxmlformats.org/officeDocument/2006/relationships/hyperlink" Target="http://www.gramota.ru/" TargetMode="External"/><Relationship Id="rId47" Type="http://schemas.openxmlformats.org/officeDocument/2006/relationships/hyperlink" Target="http://www.gramota.ru/" TargetMode="External"/><Relationship Id="rId50" Type="http://schemas.openxmlformats.org/officeDocument/2006/relationships/hyperlink" Target="http://www.gramota.ru/" TargetMode="External"/><Relationship Id="rId55" Type="http://schemas.openxmlformats.org/officeDocument/2006/relationships/hyperlink" Target="http://www.gramota.ru/" TargetMode="External"/><Relationship Id="rId63" Type="http://schemas.openxmlformats.org/officeDocument/2006/relationships/hyperlink" Target="http://www.gramota.ru/" TargetMode="External"/><Relationship Id="rId68" Type="http://schemas.openxmlformats.org/officeDocument/2006/relationships/hyperlink" Target="http://www.gramota.ru/" TargetMode="External"/><Relationship Id="rId76" Type="http://schemas.openxmlformats.org/officeDocument/2006/relationships/hyperlink" Target="http://www.gramota.ru/" TargetMode="External"/><Relationship Id="rId84" Type="http://schemas.openxmlformats.org/officeDocument/2006/relationships/hyperlink" Target="http://www.gramota.ru/" TargetMode="External"/><Relationship Id="rId89" Type="http://schemas.openxmlformats.org/officeDocument/2006/relationships/hyperlink" Target="http://www.gramota.ru/" TargetMode="External"/><Relationship Id="rId97" Type="http://schemas.openxmlformats.org/officeDocument/2006/relationships/hyperlink" Target="http://www.gramota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gramota.ru/" TargetMode="External"/><Relationship Id="rId92" Type="http://schemas.openxmlformats.org/officeDocument/2006/relationships/hyperlink" Target="http://www.gramot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gramota.ru/" TargetMode="External"/><Relationship Id="rId29" Type="http://schemas.openxmlformats.org/officeDocument/2006/relationships/hyperlink" Target="http://gramma.ru/RUS/" TargetMode="External"/><Relationship Id="rId11" Type="http://schemas.openxmlformats.org/officeDocument/2006/relationships/hyperlink" Target="http://gramma.ru/RUS/" TargetMode="External"/><Relationship Id="rId24" Type="http://schemas.openxmlformats.org/officeDocument/2006/relationships/hyperlink" Target="http://www.gramota.ru/" TargetMode="External"/><Relationship Id="rId32" Type="http://schemas.openxmlformats.org/officeDocument/2006/relationships/hyperlink" Target="http://www.gramota.ru/" TargetMode="External"/><Relationship Id="rId37" Type="http://schemas.openxmlformats.org/officeDocument/2006/relationships/hyperlink" Target="http://www.gramota.ru/" TargetMode="External"/><Relationship Id="rId40" Type="http://schemas.openxmlformats.org/officeDocument/2006/relationships/hyperlink" Target="http://www.gramota.ru/" TargetMode="External"/><Relationship Id="rId45" Type="http://schemas.openxmlformats.org/officeDocument/2006/relationships/hyperlink" Target="http://www.gramota.ru/" TargetMode="External"/><Relationship Id="rId53" Type="http://schemas.openxmlformats.org/officeDocument/2006/relationships/hyperlink" Target="http://gramma.ru/RUS/" TargetMode="External"/><Relationship Id="rId58" Type="http://schemas.openxmlformats.org/officeDocument/2006/relationships/hyperlink" Target="http://www.gramota.ru/" TargetMode="External"/><Relationship Id="rId66" Type="http://schemas.openxmlformats.org/officeDocument/2006/relationships/hyperlink" Target="http://www.gramota.ru/" TargetMode="External"/><Relationship Id="rId74" Type="http://schemas.openxmlformats.org/officeDocument/2006/relationships/hyperlink" Target="http://www.gramota.ru/" TargetMode="External"/><Relationship Id="rId79" Type="http://schemas.openxmlformats.org/officeDocument/2006/relationships/hyperlink" Target="http://www.gramota.ru/" TargetMode="External"/><Relationship Id="rId87" Type="http://schemas.openxmlformats.org/officeDocument/2006/relationships/hyperlink" Target="http://www.gramota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gramota.ru/" TargetMode="External"/><Relationship Id="rId82" Type="http://schemas.openxmlformats.org/officeDocument/2006/relationships/hyperlink" Target="http://www.gramota.ru/" TargetMode="External"/><Relationship Id="rId90" Type="http://schemas.openxmlformats.org/officeDocument/2006/relationships/hyperlink" Target="http://www.gramota.ru/" TargetMode="External"/><Relationship Id="rId95" Type="http://schemas.openxmlformats.org/officeDocument/2006/relationships/hyperlink" Target="http://www.gramota.ru/" TargetMode="External"/><Relationship Id="rId19" Type="http://schemas.openxmlformats.org/officeDocument/2006/relationships/hyperlink" Target="http://www.gramota.ru/" TargetMode="External"/><Relationship Id="rId14" Type="http://schemas.openxmlformats.org/officeDocument/2006/relationships/hyperlink" Target="http://www.gramota.ru/" TargetMode="External"/><Relationship Id="rId22" Type="http://schemas.openxmlformats.org/officeDocument/2006/relationships/hyperlink" Target="http://www.gramota.ru/" TargetMode="External"/><Relationship Id="rId27" Type="http://schemas.openxmlformats.org/officeDocument/2006/relationships/hyperlink" Target="http://www.gramota.ru/" TargetMode="External"/><Relationship Id="rId30" Type="http://schemas.openxmlformats.org/officeDocument/2006/relationships/hyperlink" Target="http://www.gramota.ru/" TargetMode="External"/><Relationship Id="rId35" Type="http://schemas.openxmlformats.org/officeDocument/2006/relationships/hyperlink" Target="http://www.gramota.ru/" TargetMode="External"/><Relationship Id="rId43" Type="http://schemas.openxmlformats.org/officeDocument/2006/relationships/hyperlink" Target="http://www.gramota.ru/" TargetMode="External"/><Relationship Id="rId48" Type="http://schemas.openxmlformats.org/officeDocument/2006/relationships/hyperlink" Target="http://www.gramota.ru/" TargetMode="External"/><Relationship Id="rId56" Type="http://schemas.openxmlformats.org/officeDocument/2006/relationships/hyperlink" Target="http://www.gramota.ru/" TargetMode="External"/><Relationship Id="rId64" Type="http://schemas.openxmlformats.org/officeDocument/2006/relationships/hyperlink" Target="http://www.gramota.ru/" TargetMode="External"/><Relationship Id="rId69" Type="http://schemas.openxmlformats.org/officeDocument/2006/relationships/hyperlink" Target="http://www.gramota.ru/" TargetMode="External"/><Relationship Id="rId77" Type="http://schemas.openxmlformats.org/officeDocument/2006/relationships/hyperlink" Target="http://www.gramota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gramota.ru/" TargetMode="External"/><Relationship Id="rId72" Type="http://schemas.openxmlformats.org/officeDocument/2006/relationships/hyperlink" Target="http://www.gramota.ru/" TargetMode="External"/><Relationship Id="rId80" Type="http://schemas.openxmlformats.org/officeDocument/2006/relationships/hyperlink" Target="http://www.gramota.ru/" TargetMode="External"/><Relationship Id="rId85" Type="http://schemas.openxmlformats.org/officeDocument/2006/relationships/hyperlink" Target="http://www.gramota.ru/" TargetMode="External"/><Relationship Id="rId93" Type="http://schemas.openxmlformats.org/officeDocument/2006/relationships/hyperlink" Target="http://www.gramota.ru/" TargetMode="External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www.gramota.ru/" TargetMode="External"/><Relationship Id="rId17" Type="http://schemas.openxmlformats.org/officeDocument/2006/relationships/hyperlink" Target="http://www.gramota.ru/" TargetMode="External"/><Relationship Id="rId25" Type="http://schemas.openxmlformats.org/officeDocument/2006/relationships/hyperlink" Target="http://www.gramota.ru/" TargetMode="External"/><Relationship Id="rId33" Type="http://schemas.openxmlformats.org/officeDocument/2006/relationships/hyperlink" Target="http://www.gramota.ru/" TargetMode="External"/><Relationship Id="rId38" Type="http://schemas.openxmlformats.org/officeDocument/2006/relationships/hyperlink" Target="http://www.gramota.ru/" TargetMode="External"/><Relationship Id="rId46" Type="http://schemas.openxmlformats.org/officeDocument/2006/relationships/hyperlink" Target="http://www.gramota.ru/" TargetMode="External"/><Relationship Id="rId59" Type="http://schemas.openxmlformats.org/officeDocument/2006/relationships/hyperlink" Target="http://www.gramota.ru/" TargetMode="External"/><Relationship Id="rId67" Type="http://schemas.openxmlformats.org/officeDocument/2006/relationships/hyperlink" Target="http://gramma.ru/RUS/" TargetMode="External"/><Relationship Id="rId20" Type="http://schemas.openxmlformats.org/officeDocument/2006/relationships/hyperlink" Target="http://www.gramota.ru/" TargetMode="External"/><Relationship Id="rId41" Type="http://schemas.openxmlformats.org/officeDocument/2006/relationships/hyperlink" Target="http://www.gramota.ru/" TargetMode="External"/><Relationship Id="rId54" Type="http://schemas.openxmlformats.org/officeDocument/2006/relationships/hyperlink" Target="http://www.gramota.ru/" TargetMode="External"/><Relationship Id="rId62" Type="http://schemas.openxmlformats.org/officeDocument/2006/relationships/hyperlink" Target="http://www.gramota.ru/" TargetMode="External"/><Relationship Id="rId70" Type="http://schemas.openxmlformats.org/officeDocument/2006/relationships/hyperlink" Target="http://www.gramota.ru/" TargetMode="External"/><Relationship Id="rId75" Type="http://schemas.openxmlformats.org/officeDocument/2006/relationships/hyperlink" Target="http://www.gramota.ru/" TargetMode="External"/><Relationship Id="rId83" Type="http://schemas.openxmlformats.org/officeDocument/2006/relationships/hyperlink" Target="http://www.gramota.ru/" TargetMode="External"/><Relationship Id="rId88" Type="http://schemas.openxmlformats.org/officeDocument/2006/relationships/hyperlink" Target="http://www.gramota.ru/" TargetMode="External"/><Relationship Id="rId91" Type="http://schemas.openxmlformats.org/officeDocument/2006/relationships/hyperlink" Target="http://www.gramota.ru/" TargetMode="External"/><Relationship Id="rId96" Type="http://schemas.openxmlformats.org/officeDocument/2006/relationships/hyperlink" Target="http://www.gramota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gramota.ru/" TargetMode="External"/><Relationship Id="rId23" Type="http://schemas.openxmlformats.org/officeDocument/2006/relationships/hyperlink" Target="http://www.gramota.ru/" TargetMode="External"/><Relationship Id="rId28" Type="http://schemas.openxmlformats.org/officeDocument/2006/relationships/hyperlink" Target="http://www.gramota.ru/" TargetMode="External"/><Relationship Id="rId36" Type="http://schemas.openxmlformats.org/officeDocument/2006/relationships/hyperlink" Target="http://www.gramota.ru/" TargetMode="External"/><Relationship Id="rId49" Type="http://schemas.openxmlformats.org/officeDocument/2006/relationships/hyperlink" Target="http://www.gramota.ru/" TargetMode="External"/><Relationship Id="rId57" Type="http://schemas.openxmlformats.org/officeDocument/2006/relationships/hyperlink" Target="http://www.gramota.ru/" TargetMode="External"/><Relationship Id="rId10" Type="http://schemas.openxmlformats.org/officeDocument/2006/relationships/hyperlink" Target="http://www.gramota.ru/" TargetMode="External"/><Relationship Id="rId31" Type="http://schemas.openxmlformats.org/officeDocument/2006/relationships/hyperlink" Target="http://www.gramota.ru/" TargetMode="External"/><Relationship Id="rId44" Type="http://schemas.openxmlformats.org/officeDocument/2006/relationships/hyperlink" Target="http://www.gramota.ru/" TargetMode="External"/><Relationship Id="rId52" Type="http://schemas.openxmlformats.org/officeDocument/2006/relationships/image" Target="media/image2.png"/><Relationship Id="rId60" Type="http://schemas.openxmlformats.org/officeDocument/2006/relationships/hyperlink" Target="http://www.gramota.ru/" TargetMode="External"/><Relationship Id="rId65" Type="http://schemas.openxmlformats.org/officeDocument/2006/relationships/hyperlink" Target="http://www.gramota.ru/" TargetMode="External"/><Relationship Id="rId73" Type="http://schemas.openxmlformats.org/officeDocument/2006/relationships/hyperlink" Target="http://www.gramota.ru/" TargetMode="External"/><Relationship Id="rId78" Type="http://schemas.openxmlformats.org/officeDocument/2006/relationships/hyperlink" Target="http://www.gramota.ru/" TargetMode="External"/><Relationship Id="rId81" Type="http://schemas.openxmlformats.org/officeDocument/2006/relationships/hyperlink" Target="http://gramma.ru/RUS/" TargetMode="External"/><Relationship Id="rId86" Type="http://schemas.openxmlformats.org/officeDocument/2006/relationships/hyperlink" Target="http://www.gramota.ru/" TargetMode="External"/><Relationship Id="rId94" Type="http://schemas.openxmlformats.org/officeDocument/2006/relationships/hyperlink" Target="http://www.gramota.ru/" TargetMode="Externa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://www.gramota.ru/" TargetMode="External"/><Relationship Id="rId18" Type="http://schemas.openxmlformats.org/officeDocument/2006/relationships/hyperlink" Target="http://www.gramota.ru/" TargetMode="External"/><Relationship Id="rId39" Type="http://schemas.openxmlformats.org/officeDocument/2006/relationships/hyperlink" Target="http://www.gramota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61BF25-8CD4-489E-9429-8EE873833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33</Pages>
  <Words>11191</Words>
  <Characters>63793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Ильмар</cp:lastModifiedBy>
  <cp:revision>31</cp:revision>
  <cp:lastPrinted>2025-09-12T11:42:00Z</cp:lastPrinted>
  <dcterms:created xsi:type="dcterms:W3CDTF">2023-09-11T17:07:00Z</dcterms:created>
  <dcterms:modified xsi:type="dcterms:W3CDTF">2025-09-26T02:04:00Z</dcterms:modified>
</cp:coreProperties>
</file>